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427" w:rsidRDefault="00094427"/>
    <w:p w:rsidR="00792CFF" w:rsidRDefault="00833A4A" w:rsidP="002136CB">
      <w:pPr>
        <w:pStyle w:val="Title"/>
        <w:jc w:val="center"/>
      </w:pPr>
      <w:r>
        <w:t xml:space="preserve">Barberville </w:t>
      </w:r>
      <w:r w:rsidR="002136CB">
        <w:t>Natural Resource Area</w:t>
      </w:r>
    </w:p>
    <w:p w:rsidR="002136CB" w:rsidRDefault="0048677A" w:rsidP="002136CB">
      <w:pPr>
        <w:pStyle w:val="Title"/>
        <w:jc w:val="center"/>
      </w:pPr>
      <w:bookmarkStart w:id="0" w:name="_GoBack"/>
      <w:bookmarkEnd w:id="0"/>
      <w:r>
        <w:t>(</w:t>
      </w:r>
      <w:r w:rsidR="00833A4A">
        <w:t>BNRA</w:t>
      </w:r>
      <w:r>
        <w:t>)</w:t>
      </w:r>
      <w:r w:rsidR="002136CB">
        <w:t xml:space="preserve"> Plan</w:t>
      </w:r>
    </w:p>
    <w:p w:rsidR="00792CFF" w:rsidRDefault="00792CFF" w:rsidP="005C3F4C">
      <w:pPr>
        <w:pStyle w:val="Heading1"/>
      </w:pPr>
      <w:r>
        <w:t>Description</w:t>
      </w:r>
    </w:p>
    <w:p w:rsidR="00792CFF" w:rsidRDefault="00792CFF" w:rsidP="00BB704F">
      <w:pPr>
        <w:pStyle w:val="Heading2"/>
        <w:numPr>
          <w:ilvl w:val="0"/>
          <w:numId w:val="0"/>
        </w:numPr>
      </w:pPr>
      <w:r>
        <w:t xml:space="preserve">Location and </w:t>
      </w:r>
      <w:r w:rsidR="005C3F4C">
        <w:t xml:space="preserve">Current </w:t>
      </w:r>
      <w:r>
        <w:t>Access</w:t>
      </w:r>
    </w:p>
    <w:p w:rsidR="00792CFF" w:rsidRDefault="00792CFF" w:rsidP="00792CFF">
      <w:r>
        <w:t xml:space="preserve">The </w:t>
      </w:r>
      <w:r w:rsidR="00833A4A">
        <w:t xml:space="preserve">Barberville </w:t>
      </w:r>
      <w:r>
        <w:t>Natural Resource Area</w:t>
      </w:r>
      <w:r w:rsidR="00AB5285">
        <w:t xml:space="preserve"> (</w:t>
      </w:r>
      <w:r w:rsidR="00F335E1">
        <w:t>B</w:t>
      </w:r>
      <w:r w:rsidR="00AB5285">
        <w:t>NRA)</w:t>
      </w:r>
      <w:r>
        <w:t xml:space="preserve"> </w:t>
      </w:r>
      <w:r w:rsidR="00BF3B02">
        <w:t>is in</w:t>
      </w:r>
      <w:r w:rsidR="00AB5285">
        <w:t xml:space="preserve"> the Town of Poestenkill, Rensselaer County, </w:t>
      </w:r>
      <w:r>
        <w:t xml:space="preserve">along </w:t>
      </w:r>
      <w:r w:rsidR="00AB5285">
        <w:t>0.57</w:t>
      </w:r>
      <w:r>
        <w:t xml:space="preserve"> mile</w:t>
      </w:r>
      <w:r w:rsidR="00AB5285">
        <w:t>s</w:t>
      </w:r>
      <w:r>
        <w:t xml:space="preserve"> of the </w:t>
      </w:r>
      <w:r w:rsidR="00AB5285">
        <w:t>Poesten Kill and includes 138 acres of undeveloped land.</w:t>
      </w:r>
      <w:r>
        <w:t xml:space="preserve"> </w:t>
      </w:r>
      <w:r w:rsidR="00AB5285">
        <w:t>A major tributary of the Poesten Kill, draining Davitt Pond, transects the property.</w:t>
      </w:r>
      <w:r>
        <w:t xml:space="preserve"> </w:t>
      </w:r>
      <w:r w:rsidR="00AB5285">
        <w:t xml:space="preserve">A major feature of the </w:t>
      </w:r>
      <w:r w:rsidR="00833A4A">
        <w:t xml:space="preserve">BNRA </w:t>
      </w:r>
      <w:r w:rsidR="00AB5285">
        <w:t>is the Barberville Falls of the Poesten</w:t>
      </w:r>
      <w:r w:rsidR="008A5938">
        <w:t xml:space="preserve"> K</w:t>
      </w:r>
      <w:r w:rsidR="00AB5285">
        <w:t xml:space="preserve">ill, shared with neighboring </w:t>
      </w:r>
      <w:r w:rsidR="00744C18">
        <w:t xml:space="preserve">private property on the </w:t>
      </w:r>
      <w:r w:rsidR="00C15720">
        <w:t>west</w:t>
      </w:r>
      <w:r w:rsidR="00744C18">
        <w:t xml:space="preserve"> side of the falls.</w:t>
      </w:r>
    </w:p>
    <w:p w:rsidR="00303F98" w:rsidRDefault="00744C18" w:rsidP="00792CFF">
      <w:r>
        <w:t xml:space="preserve">The </w:t>
      </w:r>
      <w:r w:rsidR="00833A4A">
        <w:t xml:space="preserve">BNRA </w:t>
      </w:r>
      <w:r>
        <w:t>is currently accessed by the public from a limited parking area located on the east side of</w:t>
      </w:r>
      <w:r w:rsidR="0048677A">
        <w:t xml:space="preserve"> P</w:t>
      </w:r>
      <w:r>
        <w:t xml:space="preserve">lank Road </w:t>
      </w:r>
      <w:r w:rsidR="0048677A">
        <w:t xml:space="preserve">(County Route 40) </w:t>
      </w:r>
      <w:r>
        <w:t xml:space="preserve">approximately 0.27 miles north of </w:t>
      </w:r>
      <w:r w:rsidR="00436948">
        <w:t>its</w:t>
      </w:r>
      <w:r>
        <w:t xml:space="preserve"> junction </w:t>
      </w:r>
      <w:r w:rsidR="00436948">
        <w:t>with</w:t>
      </w:r>
      <w:r>
        <w:t xml:space="preserve"> Blue Factory Road</w:t>
      </w:r>
      <w:r w:rsidR="00792CFF">
        <w:t xml:space="preserve">. </w:t>
      </w:r>
      <w:r w:rsidR="008A5938">
        <w:t xml:space="preserve">The </w:t>
      </w:r>
      <w:r w:rsidR="0048677A">
        <w:t xml:space="preserve">existing </w:t>
      </w:r>
      <w:r w:rsidR="008A5938">
        <w:t xml:space="preserve">parking lot can accommodate </w:t>
      </w:r>
      <w:r w:rsidR="00BF3B02">
        <w:t>4-6</w:t>
      </w:r>
      <w:r w:rsidR="008A5938">
        <w:t xml:space="preserve"> vehicles.  </w:t>
      </w:r>
      <w:r w:rsidR="00792CFF">
        <w:t xml:space="preserve">There are no bus routes that access the </w:t>
      </w:r>
      <w:r w:rsidR="00F335E1">
        <w:t>B</w:t>
      </w:r>
      <w:r w:rsidR="0048677A">
        <w:t>NRA</w:t>
      </w:r>
      <w:r w:rsidR="00792CFF">
        <w:t xml:space="preserve">. </w:t>
      </w:r>
      <w:r w:rsidR="00F335E1">
        <w:t>B</w:t>
      </w:r>
      <w:r w:rsidR="0048677A">
        <w:t>NRA</w:t>
      </w:r>
      <w:r>
        <w:t xml:space="preserve"> users may access the property via three existing trail</w:t>
      </w:r>
      <w:r w:rsidR="005C3F4C">
        <w:t>s</w:t>
      </w:r>
      <w:r w:rsidR="00303F98">
        <w:t>:</w:t>
      </w:r>
    </w:p>
    <w:p w:rsidR="00303F98" w:rsidRPr="00303F98" w:rsidRDefault="00303F98" w:rsidP="00D93983">
      <w:pPr>
        <w:pStyle w:val="NormalWeb"/>
        <w:numPr>
          <w:ilvl w:val="0"/>
          <w:numId w:val="6"/>
        </w:numPr>
        <w:rPr>
          <w:sz w:val="22"/>
          <w:szCs w:val="22"/>
          <w:lang w:val="en"/>
        </w:rPr>
      </w:pPr>
      <w:r w:rsidRPr="00D93983">
        <w:rPr>
          <w:b/>
          <w:sz w:val="22"/>
          <w:szCs w:val="22"/>
          <w:lang w:val="en"/>
        </w:rPr>
        <w:t>The Creek Trail</w:t>
      </w:r>
      <w:r w:rsidRPr="00303F98">
        <w:rPr>
          <w:sz w:val="22"/>
          <w:szCs w:val="22"/>
          <w:lang w:val="en"/>
        </w:rPr>
        <w:t xml:space="preserve"> is located just </w:t>
      </w:r>
      <w:r w:rsidR="00BF3B02">
        <w:rPr>
          <w:sz w:val="22"/>
          <w:szCs w:val="22"/>
          <w:lang w:val="en"/>
        </w:rPr>
        <w:t>n</w:t>
      </w:r>
      <w:r w:rsidRPr="00303F98">
        <w:rPr>
          <w:sz w:val="22"/>
          <w:szCs w:val="22"/>
          <w:lang w:val="en"/>
        </w:rPr>
        <w:t>orth of the parking area along Plank Road. It is a smooth, unmarked trail except for signs at the ends. It goes down the slope to the banks of the Poesten</w:t>
      </w:r>
      <w:r w:rsidR="003B590A">
        <w:rPr>
          <w:sz w:val="22"/>
          <w:szCs w:val="22"/>
          <w:lang w:val="en"/>
        </w:rPr>
        <w:t xml:space="preserve"> K</w:t>
      </w:r>
      <w:r w:rsidRPr="00303F98">
        <w:rPr>
          <w:sz w:val="22"/>
          <w:szCs w:val="22"/>
          <w:lang w:val="en"/>
        </w:rPr>
        <w:t>ill and then goes a short distance both upstream and downstream. Round trip is about a mile.</w:t>
      </w:r>
    </w:p>
    <w:p w:rsidR="00D93983" w:rsidRPr="00BF3B02" w:rsidRDefault="00303F98" w:rsidP="009F2208">
      <w:pPr>
        <w:pStyle w:val="NormalWeb"/>
        <w:numPr>
          <w:ilvl w:val="0"/>
          <w:numId w:val="6"/>
        </w:numPr>
        <w:rPr>
          <w:sz w:val="22"/>
          <w:szCs w:val="22"/>
          <w:lang w:val="en"/>
        </w:rPr>
      </w:pPr>
      <w:r w:rsidRPr="00BF3B02">
        <w:rPr>
          <w:b/>
          <w:sz w:val="22"/>
          <w:szCs w:val="22"/>
          <w:lang w:val="en"/>
        </w:rPr>
        <w:t>The Falls Trail</w:t>
      </w:r>
      <w:r w:rsidRPr="00BF3B02">
        <w:rPr>
          <w:sz w:val="22"/>
          <w:szCs w:val="22"/>
          <w:lang w:val="en"/>
        </w:rPr>
        <w:t xml:space="preserve"> is .</w:t>
      </w:r>
      <w:r w:rsidR="00BF3B02" w:rsidRPr="00BF3B02">
        <w:rPr>
          <w:sz w:val="22"/>
          <w:szCs w:val="22"/>
          <w:lang w:val="en"/>
        </w:rPr>
        <w:t>1</w:t>
      </w:r>
      <w:r w:rsidRPr="00BF3B02">
        <w:rPr>
          <w:sz w:val="22"/>
          <w:szCs w:val="22"/>
          <w:lang w:val="en"/>
        </w:rPr>
        <w:t xml:space="preserve"> mile </w:t>
      </w:r>
      <w:r w:rsidR="00BF3B02" w:rsidRPr="00BF3B02">
        <w:rPr>
          <w:sz w:val="22"/>
          <w:szCs w:val="22"/>
          <w:lang w:val="en"/>
        </w:rPr>
        <w:t>east</w:t>
      </w:r>
      <w:r w:rsidR="00BF3B02">
        <w:rPr>
          <w:sz w:val="22"/>
          <w:szCs w:val="22"/>
          <w:lang w:val="en"/>
        </w:rPr>
        <w:t xml:space="preserve"> of </w:t>
      </w:r>
      <w:r w:rsidR="00BF3B02" w:rsidRPr="00BF3B02">
        <w:rPr>
          <w:sz w:val="22"/>
          <w:szCs w:val="22"/>
          <w:lang w:val="en"/>
        </w:rPr>
        <w:t xml:space="preserve">the intersection of Plank Road and </w:t>
      </w:r>
      <w:r w:rsidR="008A5938" w:rsidRPr="00BF3B02">
        <w:rPr>
          <w:sz w:val="22"/>
          <w:szCs w:val="22"/>
          <w:lang w:val="en"/>
        </w:rPr>
        <w:t>Blue Factory Road</w:t>
      </w:r>
      <w:r w:rsidR="0048677A" w:rsidRPr="00BF3B02">
        <w:rPr>
          <w:sz w:val="22"/>
          <w:szCs w:val="22"/>
          <w:lang w:val="en"/>
        </w:rPr>
        <w:t xml:space="preserve"> </w:t>
      </w:r>
      <w:r w:rsidRPr="00BF3B02">
        <w:rPr>
          <w:sz w:val="22"/>
          <w:szCs w:val="22"/>
          <w:lang w:val="en"/>
        </w:rPr>
        <w:t xml:space="preserve">on the opposite side of the road from Banner Hill Road. The trailhead is well </w:t>
      </w:r>
      <w:r w:rsidR="00833A4A" w:rsidRPr="00BF3B02">
        <w:rPr>
          <w:sz w:val="22"/>
          <w:szCs w:val="22"/>
          <w:lang w:val="en"/>
        </w:rPr>
        <w:t>marked,</w:t>
      </w:r>
      <w:r w:rsidRPr="00BF3B02">
        <w:rPr>
          <w:sz w:val="22"/>
          <w:szCs w:val="22"/>
          <w:lang w:val="en"/>
        </w:rPr>
        <w:t xml:space="preserve"> and the trail is relatively flat to the top of the falls. The trail descends steeply from </w:t>
      </w:r>
      <w:r w:rsidR="00D93983" w:rsidRPr="00BF3B02">
        <w:rPr>
          <w:sz w:val="22"/>
          <w:szCs w:val="22"/>
          <w:lang w:val="en"/>
        </w:rPr>
        <w:t>t</w:t>
      </w:r>
      <w:r w:rsidRPr="00BF3B02">
        <w:rPr>
          <w:sz w:val="22"/>
          <w:szCs w:val="22"/>
          <w:lang w:val="en"/>
        </w:rPr>
        <w:t>here to the bottom of the falls. Round trip is about .5 mile.</w:t>
      </w:r>
      <w:r w:rsidR="00D93983" w:rsidRPr="00BF3B02">
        <w:rPr>
          <w:sz w:val="22"/>
          <w:szCs w:val="22"/>
          <w:lang w:val="en"/>
        </w:rPr>
        <w:t xml:space="preserve"> </w:t>
      </w:r>
    </w:p>
    <w:p w:rsidR="005C3F4C" w:rsidRDefault="00303F98" w:rsidP="00792CFF">
      <w:pPr>
        <w:pStyle w:val="NormalWeb"/>
        <w:numPr>
          <w:ilvl w:val="0"/>
          <w:numId w:val="6"/>
        </w:numPr>
      </w:pPr>
      <w:r w:rsidRPr="00D93983">
        <w:rPr>
          <w:b/>
          <w:lang w:val="en"/>
        </w:rPr>
        <w:t>The Ridge Trail</w:t>
      </w:r>
      <w:r w:rsidRPr="00D93983">
        <w:rPr>
          <w:lang w:val="en"/>
        </w:rPr>
        <w:t xml:space="preserve"> </w:t>
      </w:r>
      <w:r w:rsidR="00D93983" w:rsidRPr="00D93983">
        <w:rPr>
          <w:lang w:val="en"/>
        </w:rPr>
        <w:t>begins</w:t>
      </w:r>
      <w:r w:rsidRPr="00D93983">
        <w:rPr>
          <w:lang w:val="en"/>
        </w:rPr>
        <w:t xml:space="preserve"> 0.1 miles </w:t>
      </w:r>
      <w:r w:rsidR="00D93983" w:rsidRPr="00D93983">
        <w:rPr>
          <w:lang w:val="en"/>
        </w:rPr>
        <w:t xml:space="preserve">east of the Falls Trail, </w:t>
      </w:r>
      <w:r w:rsidRPr="00D93983">
        <w:rPr>
          <w:lang w:val="en"/>
        </w:rPr>
        <w:t xml:space="preserve">along the </w:t>
      </w:r>
      <w:r w:rsidR="00C80148">
        <w:rPr>
          <w:lang w:val="en"/>
        </w:rPr>
        <w:t>Blue Factory Road</w:t>
      </w:r>
      <w:r w:rsidR="00D93983" w:rsidRPr="00D93983">
        <w:rPr>
          <w:lang w:val="en"/>
        </w:rPr>
        <w:t xml:space="preserve">.  </w:t>
      </w:r>
      <w:r w:rsidRPr="00D93983">
        <w:rPr>
          <w:lang w:val="en"/>
        </w:rPr>
        <w:t>The trail</w:t>
      </w:r>
      <w:r w:rsidR="00A205E9">
        <w:rPr>
          <w:lang w:val="en"/>
        </w:rPr>
        <w:t xml:space="preserve"> loop</w:t>
      </w:r>
      <w:r w:rsidRPr="00D93983">
        <w:rPr>
          <w:lang w:val="en"/>
        </w:rPr>
        <w:t xml:space="preserve"> is generally well defined and marked with orange diamonds or orange ribbon</w:t>
      </w:r>
      <w:r w:rsidR="00D93983" w:rsidRPr="00D93983">
        <w:rPr>
          <w:lang w:val="en"/>
        </w:rPr>
        <w:t>.</w:t>
      </w:r>
      <w:r w:rsidRPr="00D93983">
        <w:rPr>
          <w:lang w:val="en"/>
        </w:rPr>
        <w:t xml:space="preserve"> </w:t>
      </w:r>
      <w:r w:rsidR="00D93983" w:rsidRPr="00D93983">
        <w:rPr>
          <w:sz w:val="22"/>
          <w:szCs w:val="22"/>
          <w:lang w:val="en"/>
        </w:rPr>
        <w:t>The trail comes to the Poesten</w:t>
      </w:r>
      <w:r w:rsidR="00D93983">
        <w:rPr>
          <w:sz w:val="22"/>
          <w:szCs w:val="22"/>
          <w:lang w:val="en"/>
        </w:rPr>
        <w:t xml:space="preserve"> K</w:t>
      </w:r>
      <w:r w:rsidR="00D93983" w:rsidRPr="00D93983">
        <w:rPr>
          <w:sz w:val="22"/>
          <w:szCs w:val="22"/>
          <w:lang w:val="en"/>
        </w:rPr>
        <w:t>ill opposite the southern terminus of the Creek Trail and then climbs a ridge alongside of the stream. Round trip is about 1.3 miles.</w:t>
      </w:r>
    </w:p>
    <w:p w:rsidR="00792CFF" w:rsidRDefault="00792CFF" w:rsidP="00BB704F">
      <w:pPr>
        <w:pStyle w:val="Heading2"/>
        <w:numPr>
          <w:ilvl w:val="0"/>
          <w:numId w:val="0"/>
        </w:numPr>
      </w:pPr>
      <w:r>
        <w:t>Existing Conditions</w:t>
      </w:r>
    </w:p>
    <w:p w:rsidR="00792CFF" w:rsidRDefault="00792CFF" w:rsidP="00792CFF">
      <w:r>
        <w:t xml:space="preserve">This description of the existing conditions at the </w:t>
      </w:r>
      <w:r w:rsidR="00833A4A">
        <w:t>B</w:t>
      </w:r>
      <w:r w:rsidR="006B3E81">
        <w:t>NRA</w:t>
      </w:r>
      <w:r>
        <w:t xml:space="preserve"> is meant to be a summary highlighting the most important elements</w:t>
      </w:r>
      <w:r w:rsidR="008A5938">
        <w:t>.</w:t>
      </w:r>
      <w:r>
        <w:t xml:space="preserve"> </w:t>
      </w:r>
    </w:p>
    <w:p w:rsidR="00792CFF" w:rsidRDefault="00792CFF" w:rsidP="00BB704F">
      <w:pPr>
        <w:pStyle w:val="Heading2"/>
        <w:numPr>
          <w:ilvl w:val="0"/>
          <w:numId w:val="0"/>
        </w:numPr>
      </w:pPr>
      <w:r>
        <w:t>Physical Resources</w:t>
      </w:r>
    </w:p>
    <w:p w:rsidR="00792CFF" w:rsidRDefault="00792CFF" w:rsidP="00792CFF">
      <w:r w:rsidRPr="005C3F4C">
        <w:rPr>
          <w:rStyle w:val="Heading3Char"/>
        </w:rPr>
        <w:t>Geology.</w:t>
      </w:r>
      <w:r>
        <w:t xml:space="preserve"> </w:t>
      </w:r>
      <w:r w:rsidR="00833A4A">
        <w:t>B</w:t>
      </w:r>
      <w:r w:rsidR="00A205E9">
        <w:t>NRA</w:t>
      </w:r>
      <w:r>
        <w:t xml:space="preserve"> </w:t>
      </w:r>
      <w:r w:rsidR="00A205E9">
        <w:t xml:space="preserve">is located at the escarpment of the Rensselaer Plateau. </w:t>
      </w:r>
      <w:r>
        <w:t xml:space="preserve"> The </w:t>
      </w:r>
      <w:r w:rsidR="00A205E9">
        <w:t xml:space="preserve">Rensselaer Plateau is </w:t>
      </w:r>
      <w:r>
        <w:t>a sub-section of the Taconic Range, a physiographic section of the larger New England province and part of the Appalachian Mountains. The Taconic orogeny was the first Paleozoic mountain building event in North America, and the first of a series of mountain building plate collisions that contributed to the formation of the Appalachian Mountains, North America’s oldest mountain range.</w:t>
      </w:r>
    </w:p>
    <w:p w:rsidR="005F118D" w:rsidRDefault="00792CFF" w:rsidP="005F118D">
      <w:r>
        <w:t xml:space="preserve">What underlies much of the </w:t>
      </w:r>
      <w:r w:rsidR="00A205E9">
        <w:t>Rensselaer Plateau</w:t>
      </w:r>
      <w:r w:rsidR="008A5938">
        <w:t xml:space="preserve"> today are the older rocks.  </w:t>
      </w:r>
      <w:r>
        <w:t xml:space="preserve">Four ice ages continued to erode the surface geology of the area. Today, much of the rock record is eroded and the ancient </w:t>
      </w:r>
      <w:proofErr w:type="gramStart"/>
      <w:r w:rsidR="00A205E9">
        <w:lastRenderedPageBreak/>
        <w:t>Gr</w:t>
      </w:r>
      <w:r w:rsidR="005F118D">
        <w:t>e</w:t>
      </w:r>
      <w:r w:rsidR="00A205E9">
        <w:t xml:space="preserve">ywacke </w:t>
      </w:r>
      <w:r>
        <w:t xml:space="preserve"> bedrock</w:t>
      </w:r>
      <w:proofErr w:type="gramEnd"/>
      <w:r>
        <w:t xml:space="preserve"> is at or near the surface across the </w:t>
      </w:r>
      <w:r w:rsidR="00A205E9">
        <w:t>Plateau</w:t>
      </w:r>
      <w:r>
        <w:t>.</w:t>
      </w:r>
      <w:r w:rsidR="00880E5F">
        <w:t xml:space="preserve"> </w:t>
      </w:r>
      <w:r w:rsidR="005F118D">
        <w:t xml:space="preserve">Topping the bedrock is a mantle of glacial debris left by the melting of the </w:t>
      </w:r>
      <w:r w:rsidR="005F118D" w:rsidRPr="005F118D">
        <w:t>Wisconsin ice sheet approximately 15,000 years ago</w:t>
      </w:r>
      <w:r w:rsidR="005F118D" w:rsidRPr="00A205E9">
        <w:rPr>
          <w:b/>
        </w:rPr>
        <w:t>.</w:t>
      </w:r>
      <w:r w:rsidR="005F118D">
        <w:t xml:space="preserve"> As the Wisconsin ice age waned in the area, it left behind extensive deposits of glacial till and outwash (sand and gravel).</w:t>
      </w:r>
      <w:r w:rsidR="008A5938">
        <w:t xml:space="preserve">  It is likely that the falls has migrated eastward over the past several thousand years. </w:t>
      </w:r>
    </w:p>
    <w:p w:rsidR="00792CFF" w:rsidRPr="005F118D" w:rsidRDefault="00880E5F" w:rsidP="00792CFF">
      <w:pPr>
        <w:rPr>
          <w:rFonts w:eastAsia="Times New Roman" w:cs="Times New Roman"/>
          <w:lang w:val="en"/>
        </w:rPr>
      </w:pPr>
      <w:r w:rsidRPr="00880E5F">
        <w:rPr>
          <w:rFonts w:eastAsia="Times New Roman" w:cs="Times New Roman"/>
          <w:lang w:val="en"/>
        </w:rPr>
        <w:t xml:space="preserve">The </w:t>
      </w:r>
      <w:r>
        <w:rPr>
          <w:rFonts w:eastAsia="Times New Roman" w:cs="Times New Roman"/>
          <w:lang w:val="en"/>
        </w:rPr>
        <w:t xml:space="preserve">Barberville </w:t>
      </w:r>
      <w:r w:rsidR="00833A4A">
        <w:rPr>
          <w:rFonts w:eastAsia="Times New Roman" w:cs="Times New Roman"/>
          <w:lang w:val="en"/>
        </w:rPr>
        <w:t>F</w:t>
      </w:r>
      <w:r>
        <w:rPr>
          <w:rFonts w:eastAsia="Times New Roman" w:cs="Times New Roman"/>
          <w:lang w:val="en"/>
        </w:rPr>
        <w:t xml:space="preserve">alls of the Poesten Kill </w:t>
      </w:r>
      <w:r w:rsidR="005F118D">
        <w:rPr>
          <w:rFonts w:eastAsia="Times New Roman" w:cs="Times New Roman"/>
          <w:lang w:val="en"/>
        </w:rPr>
        <w:t xml:space="preserve">is </w:t>
      </w:r>
      <w:r w:rsidRPr="00880E5F">
        <w:rPr>
          <w:rFonts w:eastAsia="Times New Roman" w:cs="Times New Roman"/>
          <w:lang w:val="en"/>
        </w:rPr>
        <w:t>about 90 feet high and 50-60 feet wide</w:t>
      </w:r>
      <w:r w:rsidR="005F118D">
        <w:rPr>
          <w:rFonts w:eastAsia="Times New Roman" w:cs="Times New Roman"/>
          <w:lang w:val="en"/>
        </w:rPr>
        <w:t xml:space="preserve"> plunging over the escarpment of the Plateau</w:t>
      </w:r>
      <w:r w:rsidRPr="00880E5F">
        <w:rPr>
          <w:rFonts w:eastAsia="Times New Roman" w:cs="Times New Roman"/>
          <w:lang w:val="en"/>
        </w:rPr>
        <w:t xml:space="preserve">. The main </w:t>
      </w:r>
      <w:r>
        <w:rPr>
          <w:rFonts w:eastAsia="Times New Roman" w:cs="Times New Roman"/>
          <w:lang w:val="en"/>
        </w:rPr>
        <w:t>bed</w:t>
      </w:r>
      <w:r w:rsidRPr="00880E5F">
        <w:rPr>
          <w:rFonts w:eastAsia="Times New Roman" w:cs="Times New Roman"/>
          <w:lang w:val="en"/>
        </w:rPr>
        <w:t>rock at the falls is Renssel</w:t>
      </w:r>
      <w:r w:rsidR="008A5938">
        <w:rPr>
          <w:rFonts w:eastAsia="Times New Roman" w:cs="Times New Roman"/>
          <w:lang w:val="en"/>
        </w:rPr>
        <w:t>aer</w:t>
      </w:r>
      <w:r w:rsidRPr="00880E5F">
        <w:rPr>
          <w:rFonts w:eastAsia="Times New Roman" w:cs="Times New Roman"/>
          <w:lang w:val="en"/>
        </w:rPr>
        <w:t xml:space="preserve"> greywacke</w:t>
      </w:r>
      <w:r w:rsidR="005F118D">
        <w:rPr>
          <w:rFonts w:eastAsia="Times New Roman" w:cs="Times New Roman"/>
          <w:lang w:val="en"/>
        </w:rPr>
        <w:t>.  A</w:t>
      </w:r>
      <w:r w:rsidRPr="00880E5F">
        <w:rPr>
          <w:rFonts w:eastAsia="Times New Roman" w:cs="Times New Roman"/>
          <w:lang w:val="en"/>
        </w:rPr>
        <w:t>bove the falls are beds</w:t>
      </w:r>
      <w:r w:rsidR="005F118D">
        <w:rPr>
          <w:rFonts w:eastAsia="Times New Roman" w:cs="Times New Roman"/>
          <w:lang w:val="en"/>
        </w:rPr>
        <w:t xml:space="preserve"> </w:t>
      </w:r>
      <w:r w:rsidRPr="00880E5F">
        <w:rPr>
          <w:rFonts w:eastAsia="Times New Roman" w:cs="Times New Roman"/>
          <w:lang w:val="en"/>
        </w:rPr>
        <w:t>of Nassau slate and limestone</w:t>
      </w:r>
      <w:r w:rsidRPr="005600C9">
        <w:rPr>
          <w:rFonts w:eastAsia="Times New Roman" w:cs="Times New Roman"/>
          <w:sz w:val="28"/>
          <w:szCs w:val="28"/>
          <w:lang w:val="en"/>
        </w:rPr>
        <w:t>.</w:t>
      </w:r>
      <w:r>
        <w:t xml:space="preserve"> </w:t>
      </w:r>
    </w:p>
    <w:p w:rsidR="00792CFF" w:rsidRDefault="00792CFF" w:rsidP="00792CFF">
      <w:r w:rsidRPr="005C3F4C">
        <w:rPr>
          <w:rStyle w:val="Heading3Char"/>
        </w:rPr>
        <w:t>Soils.</w:t>
      </w:r>
      <w:r>
        <w:t xml:space="preserve"> The soils in the </w:t>
      </w:r>
      <w:r w:rsidR="00833A4A">
        <w:t>B</w:t>
      </w:r>
      <w:r w:rsidR="00E93594">
        <w:t>NRA</w:t>
      </w:r>
      <w:r>
        <w:t xml:space="preserve"> are mainly </w:t>
      </w:r>
      <w:r w:rsidR="00E93594">
        <w:t>Buckland Very Stony Loam</w:t>
      </w:r>
      <w:r>
        <w:t xml:space="preserve"> series derived from the parent glacial till. </w:t>
      </w:r>
    </w:p>
    <w:p w:rsidR="00792CFF" w:rsidRDefault="00792CFF" w:rsidP="00792CFF">
      <w:r w:rsidRPr="005C3F4C">
        <w:rPr>
          <w:rStyle w:val="Heading3Char"/>
        </w:rPr>
        <w:t>Topography.</w:t>
      </w:r>
      <w:r>
        <w:t xml:space="preserve"> Eons of erosion in the area that includes </w:t>
      </w:r>
      <w:r w:rsidR="00E93594">
        <w:t xml:space="preserve">the </w:t>
      </w:r>
      <w:r w:rsidR="00833A4A">
        <w:t>B</w:t>
      </w:r>
      <w:r w:rsidR="008A5938">
        <w:t xml:space="preserve">NRA have developed a significant cataract and gorge which extends for several hundred yards to the west.  </w:t>
      </w:r>
      <w:r w:rsidR="00E93594">
        <w:t xml:space="preserve">  </w:t>
      </w:r>
    </w:p>
    <w:p w:rsidR="008A5938" w:rsidRDefault="00792CFF" w:rsidP="00792CFF">
      <w:r w:rsidRPr="00E93594">
        <w:rPr>
          <w:rStyle w:val="Heading3Char"/>
        </w:rPr>
        <w:t>Water Resources</w:t>
      </w:r>
      <w:r>
        <w:t xml:space="preserve">. </w:t>
      </w:r>
    </w:p>
    <w:p w:rsidR="00792CFF" w:rsidRDefault="00792CFF" w:rsidP="00792CFF">
      <w:r>
        <w:t>This watershed is a significant tributary to the Hudson River and belongs to the Upper Hudson major watershed.</w:t>
      </w:r>
    </w:p>
    <w:p w:rsidR="00880E5F" w:rsidRDefault="00880E5F" w:rsidP="00792CFF">
      <w:r>
        <w:t>Two</w:t>
      </w:r>
      <w:r w:rsidR="00792CFF">
        <w:t xml:space="preserve"> streams, flowing </w:t>
      </w:r>
      <w:r>
        <w:t xml:space="preserve">through the </w:t>
      </w:r>
      <w:r w:rsidR="00833A4A">
        <w:t>B</w:t>
      </w:r>
      <w:r>
        <w:t>NRA</w:t>
      </w:r>
      <w:r w:rsidR="00792CFF">
        <w:t xml:space="preserve"> are classified as “C” by the Department of Environmental Conservation (DEC). This classification designates streams that support fisheries and are considered suitable for non-contact activities such as fishing and boating. </w:t>
      </w:r>
    </w:p>
    <w:p w:rsidR="00792CFF" w:rsidRDefault="00792CFF" w:rsidP="00792CFF">
      <w:r>
        <w:t xml:space="preserve">The most prominent stream in the </w:t>
      </w:r>
      <w:r w:rsidR="00833A4A">
        <w:t>B</w:t>
      </w:r>
      <w:r w:rsidR="00880E5F">
        <w:t>NRA</w:t>
      </w:r>
      <w:r>
        <w:t xml:space="preserve"> is </w:t>
      </w:r>
      <w:r w:rsidR="00880E5F">
        <w:t>the Poesten Kill</w:t>
      </w:r>
      <w:r>
        <w:t xml:space="preserve">, </w:t>
      </w:r>
      <w:r w:rsidR="00880E5F" w:rsidRPr="00880E5F">
        <w:t xml:space="preserve">which drains approximately 35 square miles of the Rensselaer Plateau </w:t>
      </w:r>
      <w:r w:rsidR="00880E5F" w:rsidRPr="00880E5F">
        <w:rPr>
          <w:rFonts w:eastAsia="Times New Roman" w:cs="Times New Roman"/>
          <w:lang w:val="en"/>
        </w:rPr>
        <w:t xml:space="preserve">— an area from </w:t>
      </w:r>
      <w:proofErr w:type="spellStart"/>
      <w:r w:rsidR="00880E5F" w:rsidRPr="00880E5F">
        <w:rPr>
          <w:rFonts w:eastAsia="Times New Roman" w:cs="Times New Roman"/>
          <w:lang w:val="en"/>
        </w:rPr>
        <w:t>Dyken</w:t>
      </w:r>
      <w:proofErr w:type="spellEnd"/>
      <w:r w:rsidR="00880E5F" w:rsidRPr="00880E5F">
        <w:rPr>
          <w:rFonts w:eastAsia="Times New Roman" w:cs="Times New Roman"/>
          <w:lang w:val="en"/>
        </w:rPr>
        <w:t xml:space="preserve"> Pond on the north to </w:t>
      </w:r>
      <w:proofErr w:type="spellStart"/>
      <w:r w:rsidR="00880E5F" w:rsidRPr="00880E5F">
        <w:rPr>
          <w:rFonts w:eastAsia="Times New Roman" w:cs="Times New Roman"/>
          <w:lang w:val="en"/>
        </w:rPr>
        <w:t>Tab</w:t>
      </w:r>
      <w:r w:rsidR="00C80148">
        <w:rPr>
          <w:rFonts w:eastAsia="Times New Roman" w:cs="Times New Roman"/>
          <w:lang w:val="en"/>
        </w:rPr>
        <w:t>o</w:t>
      </w:r>
      <w:r w:rsidR="00880E5F" w:rsidRPr="00880E5F">
        <w:rPr>
          <w:rFonts w:eastAsia="Times New Roman" w:cs="Times New Roman"/>
          <w:lang w:val="en"/>
        </w:rPr>
        <w:t>rton</w:t>
      </w:r>
      <w:proofErr w:type="spellEnd"/>
      <w:r w:rsidR="00880E5F" w:rsidRPr="00880E5F">
        <w:rPr>
          <w:rFonts w:eastAsia="Times New Roman" w:cs="Times New Roman"/>
          <w:lang w:val="en"/>
        </w:rPr>
        <w:t xml:space="preserve"> on the south. </w:t>
      </w:r>
      <w:r w:rsidR="00880E5F" w:rsidRPr="00880E5F">
        <w:t xml:space="preserve"> The Poesten Kill not only provides important water resources but also a habitat for fish and other aquatic life. </w:t>
      </w:r>
      <w:r w:rsidR="00880E5F" w:rsidRPr="00880E5F">
        <w:rPr>
          <w:rFonts w:eastAsia="Times New Roman" w:cs="Times New Roman"/>
          <w:lang w:val="en"/>
        </w:rPr>
        <w:t xml:space="preserve">Below the falls, the stream flows through a gorge as deep as 100 feet and 500-1,000 feet wide. </w:t>
      </w:r>
    </w:p>
    <w:p w:rsidR="00792CFF" w:rsidRDefault="005F118D" w:rsidP="00792CFF">
      <w:r>
        <w:t xml:space="preserve">The second-most prominent stream is the Davitt Pond stream which has its origin as the main outfall of Davitt Pond approximately 2/3 mile </w:t>
      </w:r>
      <w:r w:rsidR="00F066CC">
        <w:t>north of the property boundary.</w:t>
      </w:r>
    </w:p>
    <w:p w:rsidR="00792CFF" w:rsidRDefault="00792CFF" w:rsidP="005C3F4C">
      <w:pPr>
        <w:pStyle w:val="Heading3"/>
      </w:pPr>
      <w:r>
        <w:t>Natural Resources</w:t>
      </w:r>
    </w:p>
    <w:p w:rsidR="008C1454" w:rsidRPr="008C1454" w:rsidRDefault="008C1454" w:rsidP="008C1454">
      <w:r>
        <w:t xml:space="preserve">The following information will be updated </w:t>
      </w:r>
      <w:r w:rsidR="00BF3B02">
        <w:t>later</w:t>
      </w:r>
      <w:r>
        <w:t xml:space="preserve"> as a natural resource inventory is conducted by the Town Conservation Advisory </w:t>
      </w:r>
      <w:r w:rsidR="0056281C">
        <w:t>C</w:t>
      </w:r>
      <w:r w:rsidR="00BF3B02">
        <w:t>ouncil</w:t>
      </w:r>
      <w:r w:rsidR="0056281C">
        <w:t xml:space="preserve"> </w:t>
      </w:r>
      <w:r w:rsidR="00BF3B02">
        <w:t xml:space="preserve">(CAC) </w:t>
      </w:r>
      <w:r>
        <w:t xml:space="preserve">in partnership with the Hudson River Greenway.  </w:t>
      </w:r>
    </w:p>
    <w:p w:rsidR="00436832" w:rsidRDefault="008C1454" w:rsidP="008A5938">
      <w:pPr>
        <w:rPr>
          <w:b/>
        </w:rPr>
      </w:pPr>
      <w:r>
        <w:rPr>
          <w:b/>
        </w:rPr>
        <w:t xml:space="preserve">Ecological Communities </w:t>
      </w:r>
      <w:r w:rsidR="00792CFF" w:rsidRPr="008C1454">
        <w:rPr>
          <w:b/>
        </w:rPr>
        <w:t xml:space="preserve"> </w:t>
      </w:r>
      <w:r w:rsidR="008A5938" w:rsidRPr="008C1454">
        <w:rPr>
          <w:b/>
        </w:rPr>
        <w:t xml:space="preserve"> </w:t>
      </w:r>
    </w:p>
    <w:p w:rsidR="00792CFF" w:rsidRPr="00BA0067" w:rsidRDefault="00436832" w:rsidP="008A5938">
      <w:r w:rsidRPr="00BA0067">
        <w:t>A 1999 survey of the dominant hemlock-northern hardwood forest at the Nature Conservancy Barberville Falls Preserve, conducted by ecologist David Hunt, resulted in an A rating reflecting it is a large, healthy, and an excellent instance of such a community.  Most instance</w:t>
      </w:r>
      <w:r w:rsidR="00BA0067">
        <w:t>s</w:t>
      </w:r>
      <w:r w:rsidRPr="00BA0067">
        <w:t xml:space="preserve"> have been compromised by invasive </w:t>
      </w:r>
      <w:proofErr w:type="gramStart"/>
      <w:r w:rsidRPr="00BA0067">
        <w:t>species ,</w:t>
      </w:r>
      <w:proofErr w:type="gramEnd"/>
      <w:r w:rsidRPr="00BA0067">
        <w:t xml:space="preserve"> extensive logging or development.  </w:t>
      </w:r>
      <w:r w:rsidR="002914EA">
        <w:t>Small stands of hemlock-hardwood swamp and Maple-basswood rich mesic forest are also found in the BNRA.</w:t>
      </w:r>
      <w:r w:rsidRPr="00BA0067">
        <w:t xml:space="preserve"> </w:t>
      </w:r>
      <w:r w:rsidR="008A5938" w:rsidRPr="00BA0067">
        <w:t xml:space="preserve"> </w:t>
      </w:r>
    </w:p>
    <w:p w:rsidR="008C1454" w:rsidRDefault="00792CFF" w:rsidP="00792CFF">
      <w:pPr>
        <w:rPr>
          <w:b/>
        </w:rPr>
      </w:pPr>
      <w:r w:rsidRPr="00C15720">
        <w:rPr>
          <w:b/>
        </w:rPr>
        <w:t>Invasive Flora.</w:t>
      </w:r>
      <w:r w:rsidR="008C1454">
        <w:rPr>
          <w:b/>
        </w:rPr>
        <w:t xml:space="preserve">  </w:t>
      </w:r>
      <w:r w:rsidR="008C1454">
        <w:t>No invasive plant communities of significance have previously been identified on the property.  It is noted that there is currently an absence of Japanese Knotweed which has invaded much of the plateau.</w:t>
      </w:r>
    </w:p>
    <w:p w:rsidR="00792CFF" w:rsidRPr="00F066CC" w:rsidRDefault="00792CFF" w:rsidP="00792CFF">
      <w:pPr>
        <w:rPr>
          <w:highlight w:val="yellow"/>
        </w:rPr>
      </w:pPr>
      <w:r w:rsidRPr="00C15720">
        <w:rPr>
          <w:b/>
        </w:rPr>
        <w:lastRenderedPageBreak/>
        <w:t>Fauna.</w:t>
      </w:r>
      <w:r w:rsidRPr="00C15720">
        <w:t xml:space="preserve"> </w:t>
      </w:r>
      <w:r w:rsidRPr="008C1454">
        <w:t>The birds, fish, mammals, amphibians and reptiles that are found in the surrounding areas are repre</w:t>
      </w:r>
      <w:r w:rsidR="008C1454">
        <w:t xml:space="preserve">sentative of those found at the </w:t>
      </w:r>
      <w:r w:rsidR="00BF3B02">
        <w:t>BNRA</w:t>
      </w:r>
      <w:r w:rsidR="008C1454">
        <w:t>.</w:t>
      </w:r>
      <w:r w:rsidRPr="008C1454">
        <w:t xml:space="preserve"> The diverse ecosystems of the </w:t>
      </w:r>
      <w:r w:rsidR="008C1454">
        <w:t>preserve</w:t>
      </w:r>
      <w:r w:rsidRPr="008C1454">
        <w:t xml:space="preserve"> provide a variety of habitats that support a variety of fauna typical of this area of New York State. </w:t>
      </w:r>
    </w:p>
    <w:p w:rsidR="008C1454" w:rsidRDefault="00792CFF" w:rsidP="00792CFF">
      <w:r w:rsidRPr="00C15720">
        <w:rPr>
          <w:b/>
        </w:rPr>
        <w:t>Invasive Fauna.</w:t>
      </w:r>
      <w:r w:rsidRPr="00C15720">
        <w:t xml:space="preserve"> </w:t>
      </w:r>
      <w:r w:rsidR="009A4AAC">
        <w:t xml:space="preserve">Two </w:t>
      </w:r>
      <w:r w:rsidRPr="008C1454">
        <w:t xml:space="preserve">destructive, invasive forest pests are either in the </w:t>
      </w:r>
      <w:r w:rsidR="00BF3B02">
        <w:t>BNRA</w:t>
      </w:r>
      <w:r w:rsidR="008C1454">
        <w:t xml:space="preserve"> </w:t>
      </w:r>
      <w:r w:rsidRPr="008C1454">
        <w:t xml:space="preserve">or represent a serious threat: Hemlock Wooly Adelgid is present in the </w:t>
      </w:r>
      <w:r w:rsidR="008C1454">
        <w:t>areas near Rensselaer County</w:t>
      </w:r>
      <w:r w:rsidRPr="008C1454">
        <w:t xml:space="preserve">; Emerald Ash Borer </w:t>
      </w:r>
      <w:r w:rsidR="008C1454">
        <w:t xml:space="preserve">has </w:t>
      </w:r>
      <w:proofErr w:type="gramStart"/>
      <w:r w:rsidR="008C1454">
        <w:t>been located in</w:t>
      </w:r>
      <w:proofErr w:type="gramEnd"/>
      <w:r w:rsidR="008C1454">
        <w:t xml:space="preserve"> Rensselaer County.  </w:t>
      </w:r>
    </w:p>
    <w:p w:rsidR="00792CFF" w:rsidRDefault="00792CFF" w:rsidP="00792CFF">
      <w:r w:rsidRPr="00C15720">
        <w:rPr>
          <w:b/>
        </w:rPr>
        <w:t>Rare, Threatened and Endangered Species.</w:t>
      </w:r>
      <w:r w:rsidRPr="00C15720">
        <w:t xml:space="preserve"> </w:t>
      </w:r>
      <w:r w:rsidR="008C1454">
        <w:t xml:space="preserve">The Natural Resource Inventory will attempt to identify and Rare, Threatened or Endangered Species community in the </w:t>
      </w:r>
      <w:r w:rsidR="00BF3B02">
        <w:t>BNRA</w:t>
      </w:r>
      <w:r w:rsidR="008C1454">
        <w:t xml:space="preserve">. </w:t>
      </w:r>
    </w:p>
    <w:p w:rsidR="00792CFF" w:rsidRDefault="00792CFF" w:rsidP="005C3F4C">
      <w:pPr>
        <w:pStyle w:val="Heading3"/>
      </w:pPr>
      <w:r>
        <w:t>Cultural Resources</w:t>
      </w:r>
    </w:p>
    <w:p w:rsidR="00792CFF" w:rsidRDefault="00792CFF" w:rsidP="00792CFF">
      <w:r>
        <w:t xml:space="preserve">The area </w:t>
      </w:r>
      <w:proofErr w:type="gramStart"/>
      <w:r>
        <w:t>as a whole is</w:t>
      </w:r>
      <w:proofErr w:type="gramEnd"/>
      <w:r>
        <w:t xml:space="preserve"> significant from a Native American, early-American trading, Revolutionary War, and Industrial Revolution standpoint.</w:t>
      </w:r>
    </w:p>
    <w:p w:rsidR="00792CFF" w:rsidRDefault="00792CFF" w:rsidP="00792CFF">
      <w:r>
        <w:t xml:space="preserve">Archeologists estimate that Native Americans, specifically Mohican and pre-Mohican people, lived in today’s </w:t>
      </w:r>
      <w:r w:rsidR="00F066CC">
        <w:t>Rensselaer</w:t>
      </w:r>
      <w:r>
        <w:t xml:space="preserve"> County for about 10,000 years, </w:t>
      </w:r>
      <w:r w:rsidR="00F066CC">
        <w:t>thriving on the resources of the region’s rich forests and waterways for thousands of years.  S</w:t>
      </w:r>
      <w:r>
        <w:t>ome archeological sites indicat</w:t>
      </w:r>
      <w:r w:rsidR="00F066CC">
        <w:t>e</w:t>
      </w:r>
      <w:r>
        <w:t xml:space="preserve"> continuous human settlement for approx. 5,000 years, until the area was colonized by the Dutch</w:t>
      </w:r>
    </w:p>
    <w:p w:rsidR="00792CFF" w:rsidRDefault="00792CFF" w:rsidP="00792CFF">
      <w:r>
        <w:t>From the early 1600s, European settlers - Dutch, English, then French and Norwegian - entered into economic and military agreements with Mohican and other neighboring Native American tribes. Native Americans got swept up in</w:t>
      </w:r>
      <w:r w:rsidR="005C3F4C">
        <w:t xml:space="preserve"> </w:t>
      </w:r>
      <w:r>
        <w:t xml:space="preserve">the wars Europeans waged for access to the fur trade and land, and their numbers plummeted, further exacerbated by losses from intertribal conflicts. The few remaining Native Americans of today’s </w:t>
      </w:r>
      <w:r w:rsidR="00F066CC">
        <w:t xml:space="preserve">Rensselaer County in New York </w:t>
      </w:r>
      <w:r>
        <w:t>came to be known as the ‘friendly’ Stockbridge Indians.</w:t>
      </w:r>
    </w:p>
    <w:p w:rsidR="00E81659" w:rsidRPr="00B128E6" w:rsidRDefault="0056281C" w:rsidP="00792CFF">
      <w:r w:rsidRPr="00B128E6">
        <w:t xml:space="preserve">In the early 1900’s the Water Molder Power Co. was organized to harness the water power of the falls through the production of electricity.  A small power house with a sluiceway was constructed.  The investors abandoned the project before completion and left town.  Remnants of the project remain most notably remains of the sluiceway.  </w:t>
      </w:r>
    </w:p>
    <w:p w:rsidR="00792CFF" w:rsidRDefault="00792CFF" w:rsidP="005C3F4C">
      <w:pPr>
        <w:pStyle w:val="Heading3"/>
      </w:pPr>
      <w:r>
        <w:t>Scenic Resources</w:t>
      </w:r>
    </w:p>
    <w:p w:rsidR="00792CFF" w:rsidRDefault="00792CFF" w:rsidP="00792CFF">
      <w:r>
        <w:t xml:space="preserve">The main scenic resources of the </w:t>
      </w:r>
      <w:r w:rsidR="00833A4A">
        <w:t>B</w:t>
      </w:r>
      <w:r w:rsidR="00F066CC">
        <w:t>NRA</w:t>
      </w:r>
      <w:r>
        <w:t xml:space="preserve"> are the v</w:t>
      </w:r>
      <w:r w:rsidR="00F066CC">
        <w:t>iews</w:t>
      </w:r>
      <w:r>
        <w:t xml:space="preserve"> </w:t>
      </w:r>
      <w:r w:rsidR="00D11D89">
        <w:t xml:space="preserve">of the Poesten Kill, </w:t>
      </w:r>
      <w:r w:rsidR="00F066CC">
        <w:t>Barberville Falls</w:t>
      </w:r>
      <w:r w:rsidR="00D11D89">
        <w:t>, and Davitt Pond stream</w:t>
      </w:r>
      <w:r>
        <w:t xml:space="preserve"> </w:t>
      </w:r>
      <w:r w:rsidR="00F066CC">
        <w:t>from the various hiking trails</w:t>
      </w:r>
      <w:r>
        <w:t xml:space="preserve">. </w:t>
      </w:r>
      <w:r w:rsidR="00D11D89">
        <w:t>The Area trails also provide access to beautiful views of the mature beech-maple and hemlock hardwood forests found on the property.</w:t>
      </w:r>
    </w:p>
    <w:p w:rsidR="00792CFF" w:rsidRDefault="00792CFF" w:rsidP="005C3F4C">
      <w:pPr>
        <w:pStyle w:val="Heading3"/>
      </w:pPr>
      <w:r>
        <w:t>Recreational Resources/Activities</w:t>
      </w:r>
    </w:p>
    <w:p w:rsidR="00792CFF" w:rsidRDefault="00792CFF" w:rsidP="00792CFF">
      <w:r>
        <w:t xml:space="preserve">The </w:t>
      </w:r>
      <w:r w:rsidR="00833A4A">
        <w:t>B</w:t>
      </w:r>
      <w:r w:rsidR="006B3E81">
        <w:t>NRA</w:t>
      </w:r>
      <w:r>
        <w:t xml:space="preserve"> has a complex of approx. </w:t>
      </w:r>
      <w:r w:rsidR="00D11D89">
        <w:t>2.8</w:t>
      </w:r>
      <w:r>
        <w:t xml:space="preserve"> miles of designated trails for hiking</w:t>
      </w:r>
      <w:proofErr w:type="gramStart"/>
      <w:r>
        <w:t>, .</w:t>
      </w:r>
      <w:proofErr w:type="gramEnd"/>
      <w:r>
        <w:t xml:space="preserve"> </w:t>
      </w:r>
      <w:r w:rsidR="009A4AAC">
        <w:t xml:space="preserve">The most frequently used trail is the Falls Trail.  There is no parking at the </w:t>
      </w:r>
      <w:r w:rsidR="0056281C">
        <w:t>F</w:t>
      </w:r>
      <w:r w:rsidR="009A4AAC">
        <w:t xml:space="preserve">alls </w:t>
      </w:r>
      <w:r w:rsidR="0056281C">
        <w:t>T</w:t>
      </w:r>
      <w:r w:rsidR="009A4AAC">
        <w:t xml:space="preserve">rail head currently and visitors must walk along Plank Road to reach the trail from the small parking area.  Trails on neighboring private property protected by a conservation easement, which connect to trails at the large Camp Rotary Boy Scout Reservation on Davitt Pond, </w:t>
      </w:r>
      <w:r w:rsidR="00C80148">
        <w:t xml:space="preserve">do not </w:t>
      </w:r>
      <w:r w:rsidR="009A4AAC">
        <w:t xml:space="preserve">provide access to the </w:t>
      </w:r>
      <w:r w:rsidR="00833A4A">
        <w:t>B</w:t>
      </w:r>
      <w:r w:rsidR="009A4AAC">
        <w:t>NRA property</w:t>
      </w:r>
      <w:r w:rsidR="00C80148">
        <w:t xml:space="preserve"> since they are privately held.</w:t>
      </w:r>
      <w:r w:rsidR="009A4AAC">
        <w:t xml:space="preserve"> </w:t>
      </w:r>
      <w:r w:rsidR="00D11D89">
        <w:t>Swimming, wading, boating, and kayaking in the Poesten</w:t>
      </w:r>
      <w:r w:rsidR="00BF3B02">
        <w:t xml:space="preserve"> K</w:t>
      </w:r>
      <w:r w:rsidR="00D11D89">
        <w:t xml:space="preserve">ill are not allowed activities in the </w:t>
      </w:r>
      <w:r w:rsidR="00833A4A">
        <w:t>B</w:t>
      </w:r>
      <w:r w:rsidR="00D11D89">
        <w:t>NRA.</w:t>
      </w:r>
    </w:p>
    <w:p w:rsidR="00D870F0" w:rsidRDefault="00792CFF" w:rsidP="00792CFF">
      <w:r w:rsidRPr="00D870F0">
        <w:lastRenderedPageBreak/>
        <w:t xml:space="preserve">Hunting, with a state hunting license and a permit, is allowed in the </w:t>
      </w:r>
      <w:r w:rsidR="00D870F0" w:rsidRPr="00D870F0">
        <w:t xml:space="preserve">Preserve </w:t>
      </w:r>
      <w:r w:rsidRPr="00D870F0">
        <w:t xml:space="preserve">at certain times of the year </w:t>
      </w:r>
      <w:r w:rsidR="00D870F0" w:rsidRPr="00D870F0">
        <w:t xml:space="preserve">with very specific conditions </w:t>
      </w:r>
      <w:r w:rsidR="0056281C">
        <w:t xml:space="preserve">and </w:t>
      </w:r>
      <w:r w:rsidRPr="00D870F0">
        <w:t>corresponding to DEC hunting seasons.</w:t>
      </w:r>
      <w:r>
        <w:t xml:space="preserve"> </w:t>
      </w:r>
    </w:p>
    <w:p w:rsidR="00792CFF" w:rsidRPr="00952760" w:rsidRDefault="00D870F0" w:rsidP="00792CFF">
      <w:pPr>
        <w:rPr>
          <w:b/>
        </w:rPr>
      </w:pPr>
      <w:r>
        <w:t>F</w:t>
      </w:r>
      <w:r w:rsidR="00792CFF">
        <w:t xml:space="preserve">ishing, with a state fishing license, is permitted on all waters within the </w:t>
      </w:r>
      <w:r w:rsidR="00F335E1">
        <w:t>B</w:t>
      </w:r>
      <w:r w:rsidR="009F4539">
        <w:t>NRA</w:t>
      </w:r>
      <w:r w:rsidR="00792CFF">
        <w:t xml:space="preserve"> boundary. </w:t>
      </w:r>
      <w:r w:rsidR="009F4539" w:rsidRPr="00952760">
        <w:rPr>
          <w:b/>
        </w:rPr>
        <w:t xml:space="preserve">Portions of the west shoreline to the middle of the Poesten Kill are private property and trespassing on private property is against </w:t>
      </w:r>
      <w:r w:rsidR="00833A4A">
        <w:rPr>
          <w:b/>
        </w:rPr>
        <w:t>B</w:t>
      </w:r>
      <w:r w:rsidR="009F4539" w:rsidRPr="00952760">
        <w:rPr>
          <w:b/>
        </w:rPr>
        <w:t xml:space="preserve">NRA rules </w:t>
      </w:r>
      <w:r w:rsidRPr="00952760">
        <w:rPr>
          <w:b/>
        </w:rPr>
        <w:t xml:space="preserve">and is punishable by prosecution as trespassing. </w:t>
      </w:r>
    </w:p>
    <w:p w:rsidR="00792CFF" w:rsidRDefault="005C3F4C" w:rsidP="005C3F4C">
      <w:pPr>
        <w:pStyle w:val="Heading1"/>
      </w:pPr>
      <w:r>
        <w:t>Town</w:t>
      </w:r>
      <w:r w:rsidR="00792CFF">
        <w:t xml:space="preserve"> Mission</w:t>
      </w:r>
    </w:p>
    <w:p w:rsidR="00792CFF" w:rsidRDefault="00792CFF" w:rsidP="00792CFF">
      <w:r>
        <w:t xml:space="preserve">The mission of the </w:t>
      </w:r>
      <w:r w:rsidR="009F4539">
        <w:t>Town of Poestenkill</w:t>
      </w:r>
      <w:r>
        <w:t xml:space="preserve"> is to provide safe and enjoyable recreational and interpretive opportunities for all visitors and to be responsible stewards of our valuable natural, historic and cultural resources.</w:t>
      </w:r>
      <w:r w:rsidR="00B128E6">
        <w:t xml:space="preserve"> The management of the preserve shall be consistent with all local laws adopted by the Town for the purposed of managing the </w:t>
      </w:r>
      <w:r w:rsidR="00833A4A">
        <w:t>B</w:t>
      </w:r>
      <w:r w:rsidR="00B128E6">
        <w:t xml:space="preserve">NRA.   </w:t>
      </w:r>
    </w:p>
    <w:p w:rsidR="00792CFF" w:rsidRDefault="003B590A" w:rsidP="005C3F4C">
      <w:pPr>
        <w:pStyle w:val="Heading1"/>
      </w:pPr>
      <w:r>
        <w:t xml:space="preserve">Barberville </w:t>
      </w:r>
      <w:r w:rsidR="005C3F4C">
        <w:t>Natural Resource Area</w:t>
      </w:r>
      <w:r w:rsidR="00792CFF">
        <w:t xml:space="preserve"> Vision Statement</w:t>
      </w:r>
      <w:r w:rsidR="00D870F0">
        <w:t>s</w:t>
      </w:r>
    </w:p>
    <w:p w:rsidR="009A4AAC" w:rsidRDefault="009A4AAC" w:rsidP="009A4AAC">
      <w:r>
        <w:t xml:space="preserve">Introduction.  The </w:t>
      </w:r>
      <w:r w:rsidR="00833A4A">
        <w:t xml:space="preserve">Barberville </w:t>
      </w:r>
      <w:r>
        <w:t xml:space="preserve">Natural Resource Area is the first town-owned </w:t>
      </w:r>
      <w:r w:rsidR="00833A4A">
        <w:t xml:space="preserve">natural resource  </w:t>
      </w:r>
      <w:r>
        <w:t xml:space="preserve"> area in the Town and is unrivaled in its importance to the Town’s natural and cultural history.  The property was protected for more than 50 years as a preserve of The Nature Conservancy.</w:t>
      </w:r>
    </w:p>
    <w:p w:rsidR="00792CFF" w:rsidRDefault="00792CFF" w:rsidP="00792CFF">
      <w:r>
        <w:t xml:space="preserve">Vision. As the first </w:t>
      </w:r>
      <w:r w:rsidR="00D870F0">
        <w:t xml:space="preserve">natural resource </w:t>
      </w:r>
      <w:r w:rsidR="006B3E81">
        <w:t>area</w:t>
      </w:r>
      <w:r>
        <w:t xml:space="preserve"> </w:t>
      </w:r>
      <w:r w:rsidR="00BA0067">
        <w:t>under owner</w:t>
      </w:r>
      <w:r w:rsidR="0056281C">
        <w:t>ship</w:t>
      </w:r>
      <w:r w:rsidR="00BA0067">
        <w:t xml:space="preserve"> by </w:t>
      </w:r>
      <w:r>
        <w:t xml:space="preserve">the </w:t>
      </w:r>
      <w:r w:rsidR="009F4539">
        <w:t>Town of Poestenkill</w:t>
      </w:r>
      <w:r>
        <w:t xml:space="preserve">, the vision of </w:t>
      </w:r>
      <w:r w:rsidR="00833A4A">
        <w:t>B</w:t>
      </w:r>
      <w:r w:rsidR="00402573">
        <w:t>NRA</w:t>
      </w:r>
      <w:r>
        <w:t xml:space="preserve"> is to remain a </w:t>
      </w:r>
      <w:r w:rsidR="00C80148">
        <w:t xml:space="preserve">natural resource area </w:t>
      </w:r>
      <w:r>
        <w:t>for the public’s enjoyment</w:t>
      </w:r>
      <w:r w:rsidR="00BA0067">
        <w:t>;</w:t>
      </w:r>
      <w:r>
        <w:t xml:space="preserve"> to provide recreational opportunities</w:t>
      </w:r>
      <w:r w:rsidR="00BA0067">
        <w:t>;</w:t>
      </w:r>
      <w:r>
        <w:t xml:space="preserve"> engage visitors about the environmental, historic, and cultural resources of the </w:t>
      </w:r>
      <w:r w:rsidR="00402573">
        <w:t>Area</w:t>
      </w:r>
      <w:r w:rsidR="00BA0067">
        <w:t>;</w:t>
      </w:r>
      <w:r>
        <w:t xml:space="preserve"> and to be a place of inspiration and wonder at nature’s splendor. It is the </w:t>
      </w:r>
      <w:r w:rsidR="00BA0067">
        <w:t xml:space="preserve">Town’s </w:t>
      </w:r>
      <w:r>
        <w:t xml:space="preserve">vision to be a steward </w:t>
      </w:r>
      <w:r w:rsidR="00BA0067">
        <w:t xml:space="preserve">of the </w:t>
      </w:r>
      <w:r w:rsidR="00833A4A">
        <w:t>B</w:t>
      </w:r>
      <w:r w:rsidR="00BA0067">
        <w:t xml:space="preserve">NRA </w:t>
      </w:r>
      <w:r>
        <w:t>to protect and to enhance its natural habitats and species, and to remain available to the public for future generations.</w:t>
      </w:r>
      <w:r w:rsidR="00D870F0">
        <w:t xml:space="preserve">  Development of facilities to support the public</w:t>
      </w:r>
      <w:r w:rsidR="0056281C">
        <w:t>’</w:t>
      </w:r>
      <w:r w:rsidR="00D870F0">
        <w:t xml:space="preserve">s use will be kept at a minimum and to the greatest extent possible the </w:t>
      </w:r>
      <w:r w:rsidR="00F335E1">
        <w:t>B</w:t>
      </w:r>
      <w:r w:rsidR="006B3E81">
        <w:t>NRA</w:t>
      </w:r>
      <w:r w:rsidR="00D870F0">
        <w:t xml:space="preserve"> will be maintained in its natural state. </w:t>
      </w:r>
      <w:r w:rsidR="00C80148">
        <w:t xml:space="preserve"> </w:t>
      </w:r>
    </w:p>
    <w:p w:rsidR="00792CFF" w:rsidRDefault="00792CFF" w:rsidP="00792CFF">
      <w:r>
        <w:t xml:space="preserve">The </w:t>
      </w:r>
      <w:r w:rsidR="00833A4A">
        <w:t>B</w:t>
      </w:r>
      <w:r w:rsidR="006B3E81">
        <w:t>NRA</w:t>
      </w:r>
      <w:r>
        <w:t xml:space="preserve"> will accomplish this vision as follows:</w:t>
      </w:r>
    </w:p>
    <w:p w:rsidR="00792CFF" w:rsidRDefault="00792CFF" w:rsidP="00792CFF">
      <w:r>
        <w:t xml:space="preserve"> Maintain and enhance the </w:t>
      </w:r>
      <w:r w:rsidR="00833A4A">
        <w:t>B</w:t>
      </w:r>
      <w:r w:rsidR="006B3E81">
        <w:t>NRA’s</w:t>
      </w:r>
      <w:r>
        <w:t xml:space="preserve"> biodiversity and existing natural communities. Protect rare and endangered plants and animals and control invasive species in the </w:t>
      </w:r>
      <w:r w:rsidR="00402573">
        <w:t>Area</w:t>
      </w:r>
      <w:r>
        <w:t>.</w:t>
      </w:r>
    </w:p>
    <w:p w:rsidR="00402573" w:rsidRDefault="00792CFF" w:rsidP="00402573">
      <w:r>
        <w:t xml:space="preserve"> </w:t>
      </w:r>
      <w:r w:rsidR="00402573">
        <w:t>Provide adequate access and trails to prevent infringement of the property rights of adjoining neighbors.</w:t>
      </w:r>
      <w:r w:rsidR="00402573" w:rsidRPr="00402573">
        <w:t xml:space="preserve"> </w:t>
      </w:r>
    </w:p>
    <w:p w:rsidR="00402573" w:rsidRDefault="00402573" w:rsidP="00402573">
      <w:r>
        <w:t xml:space="preserve"> Maintain and enhance the trail system to provide a variety of opportunities </w:t>
      </w:r>
      <w:r w:rsidR="009A4AAC">
        <w:t xml:space="preserve">while </w:t>
      </w:r>
      <w:r>
        <w:t>safeguard</w:t>
      </w:r>
      <w:r w:rsidR="009A4AAC">
        <w:t xml:space="preserve">ing </w:t>
      </w:r>
      <w:r>
        <w:t xml:space="preserve">the habitats through which the trails run. </w:t>
      </w:r>
    </w:p>
    <w:p w:rsidR="00792CFF" w:rsidRDefault="00792CFF" w:rsidP="00792CFF">
      <w:r>
        <w:t xml:space="preserve"> Expand educational programming in the </w:t>
      </w:r>
      <w:r w:rsidR="00833A4A">
        <w:t>B</w:t>
      </w:r>
      <w:r w:rsidR="006B3E81">
        <w:t>NRA</w:t>
      </w:r>
      <w:r>
        <w:t xml:space="preserve"> on environmental and historic themes.</w:t>
      </w:r>
    </w:p>
    <w:p w:rsidR="00792CFF" w:rsidRDefault="00792CFF" w:rsidP="005C3F4C">
      <w:pPr>
        <w:pStyle w:val="Heading1"/>
      </w:pPr>
      <w:r>
        <w:t>Action Items</w:t>
      </w:r>
    </w:p>
    <w:p w:rsidR="00792CFF" w:rsidRDefault="00792CFF" w:rsidP="00792CFF">
      <w:r>
        <w:t xml:space="preserve">This section provides a narrative description of the plan, outlining what will be done in the </w:t>
      </w:r>
      <w:r w:rsidR="00402573">
        <w:t>Area</w:t>
      </w:r>
      <w:r>
        <w:t xml:space="preserve"> for natural and cultural resource protection, recreation resource development, and management and operations, pending available funding. Action items are presented which have been guided by the vision for </w:t>
      </w:r>
      <w:proofErr w:type="gramStart"/>
      <w:r w:rsidR="00833A4A">
        <w:t>B</w:t>
      </w:r>
      <w:r w:rsidR="00402573">
        <w:t>NRA</w:t>
      </w:r>
      <w:r>
        <w:t>..</w:t>
      </w:r>
      <w:proofErr w:type="gramEnd"/>
    </w:p>
    <w:p w:rsidR="00792CFF" w:rsidRDefault="00792CFF" w:rsidP="00BB704F">
      <w:pPr>
        <w:pStyle w:val="Heading2"/>
        <w:numPr>
          <w:ilvl w:val="0"/>
          <w:numId w:val="0"/>
        </w:numPr>
      </w:pPr>
      <w:r>
        <w:lastRenderedPageBreak/>
        <w:t>Natural Resource Protection Strategies</w:t>
      </w:r>
    </w:p>
    <w:p w:rsidR="00792CFF" w:rsidRDefault="00D870F0" w:rsidP="00792CFF">
      <w:r w:rsidRPr="00D870F0">
        <w:t>To the extent feasible n</w:t>
      </w:r>
      <w:r w:rsidR="00792CFF" w:rsidRPr="00D870F0">
        <w:t xml:space="preserve">atural resource protection </w:t>
      </w:r>
      <w:r w:rsidRPr="00D870F0">
        <w:t>shall be a leading goal of the ma</w:t>
      </w:r>
      <w:r w:rsidR="00792CFF" w:rsidRPr="00D870F0">
        <w:t xml:space="preserve">nagement strategies </w:t>
      </w:r>
      <w:r w:rsidRPr="00D870F0">
        <w:t xml:space="preserve">combined with an appropriate level of public access and recreational opportunity. </w:t>
      </w:r>
      <w:r>
        <w:t>A</w:t>
      </w:r>
      <w:r w:rsidR="00792CFF">
        <w:t xml:space="preserve">daptive management strategies are needed to manage forest health, invasive species, and potential impacts to water quality or fish and wildlife. Management strategies must also consider potential future impacts to </w:t>
      </w:r>
      <w:r w:rsidR="00833A4A">
        <w:t>B</w:t>
      </w:r>
      <w:r w:rsidR="00A91CC9">
        <w:t>NRA</w:t>
      </w:r>
      <w:r w:rsidR="00792CFF">
        <w:t>.</w:t>
      </w:r>
    </w:p>
    <w:p w:rsidR="00792CFF" w:rsidRDefault="00792CFF" w:rsidP="00792CFF">
      <w:r>
        <w:t xml:space="preserve">Action Item. Develop a Comprehensive Invasive Management Plan, Including Early Detection and Rapid Response, Follow Recommendations of </w:t>
      </w:r>
      <w:r w:rsidR="00A21A23">
        <w:t>CAC</w:t>
      </w:r>
      <w:r w:rsidR="00486740">
        <w:t xml:space="preserve"> and consult with the NYS Invasive Species Task Force and Invasive Species Institute</w:t>
      </w:r>
      <w:r w:rsidR="00A91CC9">
        <w:t>.</w:t>
      </w:r>
      <w:r>
        <w:t xml:space="preserve"> </w:t>
      </w:r>
    </w:p>
    <w:p w:rsidR="00792CFF" w:rsidRDefault="00792CFF" w:rsidP="00BB704F">
      <w:pPr>
        <w:pStyle w:val="Heading2"/>
        <w:numPr>
          <w:ilvl w:val="0"/>
          <w:numId w:val="0"/>
        </w:numPr>
      </w:pPr>
      <w:r>
        <w:t>Recreation Development</w:t>
      </w:r>
    </w:p>
    <w:p w:rsidR="00502DB9" w:rsidRPr="00502DB9" w:rsidRDefault="00502DB9" w:rsidP="00502DB9">
      <w:r>
        <w:t xml:space="preserve">Action Item:   Clean up the old </w:t>
      </w:r>
      <w:r w:rsidR="003B590A">
        <w:t>f</w:t>
      </w:r>
      <w:r>
        <w:t xml:space="preserve">arm dump located along the Ridge Trail and properly dispose of the material removed from that site.  </w:t>
      </w:r>
    </w:p>
    <w:p w:rsidR="00792CFF" w:rsidRDefault="00792CFF" w:rsidP="00792CFF">
      <w:r>
        <w:t xml:space="preserve">Action Item. Improve </w:t>
      </w:r>
      <w:r w:rsidR="00A91CC9">
        <w:t>parking to direct visitor activities away from neighboring private property.</w:t>
      </w:r>
      <w:r w:rsidR="006B3E81">
        <w:t xml:space="preserve"> </w:t>
      </w:r>
      <w:r w:rsidR="00A21A23">
        <w:t>The current parking area places visitors on Plank Road with minimal space to park.   To access a falls view</w:t>
      </w:r>
      <w:r w:rsidR="009A4AAC">
        <w:t>,</w:t>
      </w:r>
      <w:r w:rsidR="00A21A23">
        <w:t xml:space="preserve"> visitors most walk some distance up Plank Road and access the Falls from the Falls Trail located on Blue Factory Road.   Many visitor</w:t>
      </w:r>
      <w:r w:rsidR="009A4AAC">
        <w:t>s</w:t>
      </w:r>
      <w:r w:rsidR="00A21A23">
        <w:t xml:space="preserve"> seek short cuts to the falls through private property.  </w:t>
      </w:r>
    </w:p>
    <w:p w:rsidR="00A21A23" w:rsidRDefault="00A21A23" w:rsidP="00792CFF">
      <w:r>
        <w:t xml:space="preserve">Action Item:  Construct </w:t>
      </w:r>
      <w:r w:rsidR="00BA0067">
        <w:t xml:space="preserve">a </w:t>
      </w:r>
      <w:r>
        <w:t xml:space="preserve">new </w:t>
      </w:r>
      <w:r w:rsidR="00BA0067">
        <w:t xml:space="preserve">gravel </w:t>
      </w:r>
      <w:r>
        <w:t>parking are</w:t>
      </w:r>
      <w:r w:rsidR="00BA0067">
        <w:t>a</w:t>
      </w:r>
      <w:r>
        <w:t xml:space="preserve"> for 6-10 cars at the property which borders Blue Factory Road.   The Parking area will be less than 1 acre </w:t>
      </w:r>
      <w:r w:rsidR="006B3E81">
        <w:t xml:space="preserve">(app. </w:t>
      </w:r>
      <w:r w:rsidR="000E7F47">
        <w:t>4500</w:t>
      </w:r>
      <w:r w:rsidR="006B3E81">
        <w:t xml:space="preserve"> sq. ft.) </w:t>
      </w:r>
      <w:r>
        <w:t xml:space="preserve">and be gated on Blue Factory Road.  The gate will be locked and closed when entry to the park is not permitted.  </w:t>
      </w:r>
    </w:p>
    <w:p w:rsidR="00502DB9" w:rsidRDefault="00A21A23" w:rsidP="00792CFF">
      <w:r>
        <w:t xml:space="preserve">Action Item:  Develop a new entry trail from the new parking area to the falls.  This entry would </w:t>
      </w:r>
      <w:r w:rsidR="00502DB9">
        <w:t>parallel</w:t>
      </w:r>
      <w:r>
        <w:t xml:space="preserve"> the </w:t>
      </w:r>
      <w:r w:rsidR="00502DB9">
        <w:t xml:space="preserve">private property line along the existing Ridge Trail and develop a new rock trail that will bring </w:t>
      </w:r>
      <w:r w:rsidR="00486740">
        <w:t xml:space="preserve">visitors </w:t>
      </w:r>
      <w:r w:rsidR="00502DB9">
        <w:t xml:space="preserve">to the </w:t>
      </w:r>
      <w:r w:rsidR="0064529D">
        <w:t xml:space="preserve">base of the </w:t>
      </w:r>
      <w:r w:rsidR="00502DB9">
        <w:t xml:space="preserve">falls from </w:t>
      </w:r>
      <w:r w:rsidR="0064529D">
        <w:t xml:space="preserve">the </w:t>
      </w:r>
      <w:r w:rsidR="00502DB9">
        <w:t xml:space="preserve">west along the Poesten Kill.  </w:t>
      </w:r>
    </w:p>
    <w:p w:rsidR="00502DB9" w:rsidRDefault="00502DB9" w:rsidP="00792CFF">
      <w:r>
        <w:t xml:space="preserve">Action </w:t>
      </w:r>
      <w:proofErr w:type="gramStart"/>
      <w:r>
        <w:t>Item :</w:t>
      </w:r>
      <w:proofErr w:type="gramEnd"/>
      <w:r>
        <w:t xml:space="preserve">   Close the Falls </w:t>
      </w:r>
      <w:r w:rsidR="006B3E81">
        <w:t>T</w:t>
      </w:r>
      <w:r>
        <w:t xml:space="preserve">rail from the top of the falls </w:t>
      </w:r>
      <w:r w:rsidR="006B3E81">
        <w:t xml:space="preserve">to the bottom of the gorge and </w:t>
      </w:r>
      <w:r>
        <w:t xml:space="preserve">install </w:t>
      </w:r>
      <w:r w:rsidR="006B3E81">
        <w:t xml:space="preserve">plant </w:t>
      </w:r>
      <w:r>
        <w:t>materials to dissuade access</w:t>
      </w:r>
      <w:r w:rsidR="006B3E81">
        <w:t xml:space="preserve"> to the </w:t>
      </w:r>
      <w:r w:rsidR="006F2EC8">
        <w:t xml:space="preserve">base </w:t>
      </w:r>
      <w:r w:rsidR="006B3E81">
        <w:t>of the falls.</w:t>
      </w:r>
      <w:r>
        <w:t xml:space="preserve"> </w:t>
      </w:r>
    </w:p>
    <w:p w:rsidR="00A21A23" w:rsidRDefault="00502DB9" w:rsidP="00792CFF">
      <w:r>
        <w:t>Action Item:  Develop new and clear signage regarding allow</w:t>
      </w:r>
      <w:r w:rsidR="006B3E81">
        <w:t>ed</w:t>
      </w:r>
      <w:r>
        <w:t xml:space="preserve"> activities at the falls and those activities which are prohibited.  </w:t>
      </w:r>
      <w:r w:rsidR="00A21A23">
        <w:t xml:space="preserve"> </w:t>
      </w:r>
    </w:p>
    <w:p w:rsidR="00792CFF" w:rsidRDefault="00792CFF" w:rsidP="00BB704F">
      <w:pPr>
        <w:pStyle w:val="Heading2"/>
        <w:numPr>
          <w:ilvl w:val="0"/>
          <w:numId w:val="0"/>
        </w:numPr>
      </w:pPr>
      <w:r>
        <w:t>Operations, Infrastructure and Facilities Strategies</w:t>
      </w:r>
    </w:p>
    <w:p w:rsidR="00477970" w:rsidRDefault="00477970" w:rsidP="00792CFF"/>
    <w:p w:rsidR="00792CFF" w:rsidRDefault="00792CFF" w:rsidP="003A3E29">
      <w:pPr>
        <w:spacing w:after="0"/>
      </w:pPr>
      <w:r>
        <w:t xml:space="preserve">Action Item. Facilitate New Signage for </w:t>
      </w:r>
      <w:r w:rsidR="0064529D">
        <w:t>B</w:t>
      </w:r>
      <w:r w:rsidR="00477970">
        <w:t>NRA</w:t>
      </w:r>
    </w:p>
    <w:p w:rsidR="00477970" w:rsidRDefault="00792CFF" w:rsidP="003A3E29">
      <w:pPr>
        <w:pStyle w:val="ListParagraph"/>
        <w:numPr>
          <w:ilvl w:val="0"/>
          <w:numId w:val="9"/>
        </w:numPr>
        <w:spacing w:after="0"/>
      </w:pPr>
      <w:r>
        <w:t xml:space="preserve">The new signage internal to the </w:t>
      </w:r>
      <w:r w:rsidR="0064529D">
        <w:t>B</w:t>
      </w:r>
      <w:r w:rsidR="00477970">
        <w:t>NRA</w:t>
      </w:r>
      <w:r>
        <w:t xml:space="preserve"> will </w:t>
      </w:r>
      <w:r w:rsidR="006B3E81">
        <w:t>be based on universal language signs (symbols instead of words) to guide use.</w:t>
      </w:r>
      <w:r>
        <w:t xml:space="preserve"> </w:t>
      </w:r>
    </w:p>
    <w:p w:rsidR="003A3E29" w:rsidRDefault="003A3E29" w:rsidP="003A3E29">
      <w:pPr>
        <w:pStyle w:val="ListParagraph"/>
        <w:spacing w:after="0"/>
      </w:pPr>
    </w:p>
    <w:p w:rsidR="003A3E29" w:rsidRDefault="00BA0067" w:rsidP="003A3E29">
      <w:pPr>
        <w:spacing w:after="0"/>
      </w:pPr>
      <w:r>
        <w:t>Action Item:  Hire a part</w:t>
      </w:r>
      <w:r w:rsidR="00502DB9">
        <w:t xml:space="preserve"> time </w:t>
      </w:r>
      <w:r w:rsidR="0064529D">
        <w:t>B</w:t>
      </w:r>
      <w:r w:rsidR="00436832">
        <w:t>NRA steward</w:t>
      </w:r>
    </w:p>
    <w:p w:rsidR="00792CFF" w:rsidRDefault="003A3E29" w:rsidP="003A3E29">
      <w:pPr>
        <w:pStyle w:val="ListParagraph"/>
        <w:numPr>
          <w:ilvl w:val="0"/>
          <w:numId w:val="9"/>
        </w:numPr>
        <w:spacing w:after="0"/>
      </w:pPr>
      <w:r>
        <w:t>Hire a steward</w:t>
      </w:r>
      <w:r w:rsidR="00436832">
        <w:t xml:space="preserve"> </w:t>
      </w:r>
      <w:r w:rsidR="00502DB9">
        <w:t xml:space="preserve">to do interpretive and instructive communication at the falls, request the assistance of local peace officers when </w:t>
      </w:r>
      <w:r w:rsidR="00C80148">
        <w:t>needed;</w:t>
      </w:r>
      <w:r w:rsidR="00502DB9">
        <w:t xml:space="preserve"> open and close park gates at appropriate time</w:t>
      </w:r>
      <w:r w:rsidR="00C80148">
        <w:t>s;</w:t>
      </w:r>
      <w:r w:rsidR="00502DB9">
        <w:t xml:space="preserve"> install and remove </w:t>
      </w:r>
      <w:r w:rsidR="00436832">
        <w:t xml:space="preserve">illegal </w:t>
      </w:r>
      <w:r w:rsidR="00502DB9">
        <w:t xml:space="preserve">parking boots as needed.  </w:t>
      </w:r>
    </w:p>
    <w:p w:rsidR="00486740" w:rsidRDefault="00486740" w:rsidP="00952760">
      <w:pPr>
        <w:pStyle w:val="ListParagraph"/>
        <w:spacing w:after="0"/>
      </w:pPr>
    </w:p>
    <w:p w:rsidR="00A17D84" w:rsidRDefault="00A17D84" w:rsidP="003A3E29">
      <w:pPr>
        <w:spacing w:after="0"/>
      </w:pPr>
      <w:r>
        <w:t>Action Item:  Coordinate Enforcement Actions</w:t>
      </w:r>
    </w:p>
    <w:p w:rsidR="00A17D84" w:rsidRDefault="00A17D84" w:rsidP="003A3E29">
      <w:pPr>
        <w:pStyle w:val="ListParagraph"/>
        <w:numPr>
          <w:ilvl w:val="0"/>
          <w:numId w:val="9"/>
        </w:numPr>
        <w:spacing w:after="0"/>
      </w:pPr>
      <w:r>
        <w:lastRenderedPageBreak/>
        <w:t>The Town will</w:t>
      </w:r>
      <w:r w:rsidR="00BA0067">
        <w:t>,</w:t>
      </w:r>
      <w:r>
        <w:t xml:space="preserve"> to the best of its ability coordinate and ask for law enforcement </w:t>
      </w:r>
      <w:r w:rsidR="00BA0067">
        <w:t>agencies</w:t>
      </w:r>
      <w:r>
        <w:t xml:space="preserve"> such as Conservation Police Officers and Forest Rangers, County Sheriff’s Office and State Police to help provide enforcement of state</w:t>
      </w:r>
      <w:r w:rsidR="00D34D83">
        <w:t xml:space="preserve">, county </w:t>
      </w:r>
      <w:r w:rsidR="00BA0067">
        <w:t>and local laws</w:t>
      </w:r>
      <w:r w:rsidR="00D34D83">
        <w:t xml:space="preserve"> in order to provide sound management of the </w:t>
      </w:r>
      <w:r w:rsidR="00F335E1">
        <w:t>B</w:t>
      </w:r>
      <w:r w:rsidR="00D34D83">
        <w:t xml:space="preserve">NRA and to ensure that visitors behave in a peaceful and non-intrusive manner to not adversely impact neighbors or neighboring communities.  The Town shall ensure that local justices are aware of the goals of the </w:t>
      </w:r>
      <w:r w:rsidR="003B590A">
        <w:t>BNRA</w:t>
      </w:r>
      <w:r w:rsidR="00D34D83">
        <w:t xml:space="preserve"> and that the stewardship of those lands held in the public trust are considered should any involved matter come before the local court.  </w:t>
      </w:r>
    </w:p>
    <w:p w:rsidR="00792CFF" w:rsidRDefault="0064529D" w:rsidP="00BB704F">
      <w:pPr>
        <w:pStyle w:val="Heading1"/>
      </w:pPr>
      <w:r>
        <w:t xml:space="preserve">Barberville </w:t>
      </w:r>
      <w:r w:rsidR="002136CB">
        <w:t xml:space="preserve">Natural Resource Area </w:t>
      </w:r>
    </w:p>
    <w:p w:rsidR="00792CFF" w:rsidRDefault="002136CB" w:rsidP="00BB704F">
      <w:pPr>
        <w:pStyle w:val="Heading2"/>
        <w:numPr>
          <w:ilvl w:val="0"/>
          <w:numId w:val="0"/>
        </w:numPr>
      </w:pPr>
      <w:r>
        <w:t>I</w:t>
      </w:r>
      <w:r w:rsidR="00792CFF">
        <w:t>mplementation</w:t>
      </w:r>
    </w:p>
    <w:p w:rsidR="003B590A" w:rsidRPr="003B590A" w:rsidRDefault="003B590A" w:rsidP="00BB704F">
      <w:pPr>
        <w:pStyle w:val="Heading2"/>
        <w:numPr>
          <w:ilvl w:val="0"/>
          <w:numId w:val="0"/>
        </w:numPr>
        <w:rPr>
          <w:rFonts w:eastAsiaTheme="minorHAnsi" w:cstheme="minorBidi"/>
          <w:b w:val="0"/>
          <w:bCs w:val="0"/>
          <w:color w:val="auto"/>
          <w:sz w:val="22"/>
          <w:szCs w:val="22"/>
        </w:rPr>
      </w:pPr>
      <w:r w:rsidRPr="003B590A">
        <w:rPr>
          <w:rFonts w:eastAsiaTheme="minorHAnsi" w:cstheme="minorBidi"/>
          <w:b w:val="0"/>
          <w:bCs w:val="0"/>
          <w:color w:val="auto"/>
          <w:sz w:val="22"/>
          <w:szCs w:val="22"/>
        </w:rPr>
        <w:t xml:space="preserve">The first step in implementation is the Town Board’s enactment of the Barberville Natural Resource Area Law, Local Law #___-2018. </w:t>
      </w:r>
    </w:p>
    <w:p w:rsidR="00792CFF" w:rsidRDefault="00792CFF" w:rsidP="00BB704F">
      <w:pPr>
        <w:pStyle w:val="Heading2"/>
        <w:numPr>
          <w:ilvl w:val="0"/>
          <w:numId w:val="0"/>
        </w:numPr>
      </w:pPr>
      <w:r>
        <w:t>Priorities</w:t>
      </w:r>
    </w:p>
    <w:p w:rsidR="00792CFF" w:rsidRDefault="00792CFF" w:rsidP="00792CFF">
      <w:r>
        <w:t xml:space="preserve">The pace and sequencing of recommended actions will be determined by the availability of funding, which is a function of the size of </w:t>
      </w:r>
      <w:r w:rsidR="00436832">
        <w:t xml:space="preserve">the </w:t>
      </w:r>
      <w:r w:rsidR="00502DB9">
        <w:t>Preserve</w:t>
      </w:r>
      <w:r w:rsidR="00D34D83">
        <w:t>’s</w:t>
      </w:r>
      <w:r w:rsidR="00502DB9">
        <w:t xml:space="preserve"> </w:t>
      </w:r>
      <w:r>
        <w:t xml:space="preserve">annual budget and the need to balance </w:t>
      </w:r>
      <w:r w:rsidR="00502DB9">
        <w:t xml:space="preserve">critical problems with long term goals. This </w:t>
      </w:r>
      <w:r>
        <w:t xml:space="preserve">plan will be reviewed annually </w:t>
      </w:r>
      <w:r w:rsidR="00502DB9">
        <w:t xml:space="preserve">by the CAC </w:t>
      </w:r>
      <w:r>
        <w:t xml:space="preserve">to select projects that will be added to the </w:t>
      </w:r>
      <w:r w:rsidR="00EE6D3A">
        <w:t xml:space="preserve">plan </w:t>
      </w:r>
      <w:r>
        <w:t>for implementation and to assess the progress of plan implementation.</w:t>
      </w:r>
    </w:p>
    <w:p w:rsidR="00792CFF" w:rsidRDefault="00792CFF" w:rsidP="00792CFF">
      <w:r>
        <w:t>Immediate:</w:t>
      </w:r>
    </w:p>
    <w:p w:rsidR="00792CFF" w:rsidRDefault="00EE6D3A" w:rsidP="003A3E29">
      <w:pPr>
        <w:pStyle w:val="ListParagraph"/>
        <w:numPr>
          <w:ilvl w:val="0"/>
          <w:numId w:val="8"/>
        </w:numPr>
        <w:spacing w:after="0"/>
      </w:pPr>
      <w:r>
        <w:t>Clean up of old farm dump</w:t>
      </w:r>
    </w:p>
    <w:p w:rsidR="00792CFF" w:rsidRDefault="00EE6D3A" w:rsidP="003A3E29">
      <w:pPr>
        <w:pStyle w:val="ListParagraph"/>
        <w:numPr>
          <w:ilvl w:val="0"/>
          <w:numId w:val="8"/>
        </w:numPr>
        <w:spacing w:after="0"/>
      </w:pPr>
      <w:r>
        <w:t xml:space="preserve">Development of Blue Factory Road </w:t>
      </w:r>
      <w:r w:rsidR="00D34D83">
        <w:t xml:space="preserve">gravel </w:t>
      </w:r>
      <w:r>
        <w:t>parking area</w:t>
      </w:r>
    </w:p>
    <w:p w:rsidR="00EE6D3A" w:rsidRDefault="00EE6D3A" w:rsidP="003A3E29">
      <w:pPr>
        <w:pStyle w:val="ListParagraph"/>
        <w:numPr>
          <w:ilvl w:val="0"/>
          <w:numId w:val="8"/>
        </w:numPr>
        <w:spacing w:after="0"/>
      </w:pPr>
      <w:r>
        <w:t xml:space="preserve">Hiring of </w:t>
      </w:r>
      <w:r w:rsidR="00D34D83">
        <w:t xml:space="preserve">a </w:t>
      </w:r>
      <w:r>
        <w:t xml:space="preserve">part time </w:t>
      </w:r>
      <w:r w:rsidR="0064529D">
        <w:t>B</w:t>
      </w:r>
      <w:r w:rsidR="00436832">
        <w:t>NRA Interpreter</w:t>
      </w:r>
    </w:p>
    <w:p w:rsidR="00BB704F" w:rsidRDefault="00BB704F" w:rsidP="00792CFF"/>
    <w:p w:rsidR="00792CFF" w:rsidRDefault="00792CFF" w:rsidP="00792CFF">
      <w:r>
        <w:t>Priority 2:</w:t>
      </w:r>
    </w:p>
    <w:p w:rsidR="00EE6D3A" w:rsidRDefault="00EE6D3A" w:rsidP="003A3E29">
      <w:pPr>
        <w:pStyle w:val="ListParagraph"/>
        <w:numPr>
          <w:ilvl w:val="0"/>
          <w:numId w:val="7"/>
        </w:numPr>
        <w:spacing w:after="0"/>
      </w:pPr>
      <w:r>
        <w:t>Development of new trail to falls</w:t>
      </w:r>
    </w:p>
    <w:p w:rsidR="00EE6D3A" w:rsidRDefault="00EE6D3A" w:rsidP="003A3E29">
      <w:pPr>
        <w:pStyle w:val="ListParagraph"/>
        <w:numPr>
          <w:ilvl w:val="0"/>
          <w:numId w:val="7"/>
        </w:numPr>
        <w:spacing w:after="0"/>
      </w:pPr>
      <w:r>
        <w:t>Closing of Falls Trail</w:t>
      </w:r>
      <w:r w:rsidR="00D34D83">
        <w:t xml:space="preserve"> down to the bottom of the Gorge</w:t>
      </w:r>
    </w:p>
    <w:p w:rsidR="00BB704F" w:rsidRDefault="00BB704F" w:rsidP="00BB704F">
      <w:pPr>
        <w:spacing w:after="0"/>
      </w:pPr>
    </w:p>
    <w:p w:rsidR="00BB704F" w:rsidRDefault="00EE6D3A" w:rsidP="00BB704F">
      <w:pPr>
        <w:spacing w:after="0"/>
      </w:pPr>
      <w:r>
        <w:t>Long Term</w:t>
      </w:r>
      <w:r w:rsidR="00436832">
        <w:t>:</w:t>
      </w:r>
      <w:r>
        <w:t xml:space="preserve"> </w:t>
      </w:r>
    </w:p>
    <w:p w:rsidR="00EE6D3A" w:rsidRDefault="00436832" w:rsidP="00BB704F">
      <w:pPr>
        <w:pStyle w:val="ListParagraph"/>
        <w:numPr>
          <w:ilvl w:val="0"/>
          <w:numId w:val="10"/>
        </w:numPr>
        <w:spacing w:after="0"/>
      </w:pPr>
      <w:r>
        <w:t xml:space="preserve">Provide annual review of preserve operations.   Examine impacts to the fauna and flora.  Take appropriate actions to minimize impacts.  </w:t>
      </w:r>
    </w:p>
    <w:p w:rsidR="00436832" w:rsidRDefault="00436832" w:rsidP="003A3E29">
      <w:pPr>
        <w:pStyle w:val="ListParagraph"/>
        <w:numPr>
          <w:ilvl w:val="0"/>
          <w:numId w:val="7"/>
        </w:numPr>
        <w:spacing w:after="0"/>
      </w:pPr>
      <w:r>
        <w:t xml:space="preserve">Work with appropriate agencies to ensure that the Hemlock Woolly Adelgid does not get a foot hold in the property.  </w:t>
      </w:r>
    </w:p>
    <w:p w:rsidR="00D34D83" w:rsidRDefault="00D34D83" w:rsidP="003A3E29">
      <w:pPr>
        <w:pStyle w:val="ListParagraph"/>
        <w:numPr>
          <w:ilvl w:val="0"/>
          <w:numId w:val="7"/>
        </w:numPr>
        <w:spacing w:after="0"/>
      </w:pPr>
      <w:r>
        <w:t xml:space="preserve">Establish a dedicated source of funding for the care and management of the preserve. </w:t>
      </w:r>
    </w:p>
    <w:p w:rsidR="003A3E29" w:rsidRDefault="003A3E29" w:rsidP="003A3E29">
      <w:pPr>
        <w:pStyle w:val="ListParagraph"/>
        <w:numPr>
          <w:ilvl w:val="0"/>
          <w:numId w:val="7"/>
        </w:numPr>
        <w:spacing w:after="0"/>
      </w:pPr>
      <w:r>
        <w:t xml:space="preserve">Involve volunteer groups in the stewardship of the </w:t>
      </w:r>
      <w:r w:rsidR="003B590A">
        <w:t>BNRA</w:t>
      </w:r>
    </w:p>
    <w:p w:rsidR="00D34D83" w:rsidRDefault="00D34D83" w:rsidP="00792CFF"/>
    <w:p w:rsidR="00486740" w:rsidRDefault="00486740" w:rsidP="00486740"/>
    <w:p w:rsidR="002136CB" w:rsidRDefault="00486740" w:rsidP="002136CB">
      <w:pPr>
        <w:pStyle w:val="Title"/>
      </w:pPr>
      <w:r>
        <w:lastRenderedPageBreak/>
        <w:t>Budget</w:t>
      </w:r>
    </w:p>
    <w:p w:rsidR="00486740" w:rsidRDefault="00486740" w:rsidP="00952760">
      <w:r>
        <w:t>The Nature Conservancy has provided $30,000 with the transfer of the property to the Town of Poestenkill.  The following is a proposed schedule of how that money will be applied to the Barberville Natural Resource Area for the purpose</w:t>
      </w:r>
      <w:r w:rsidR="006E6934">
        <w:t>s outlined in the proceeding plan.</w:t>
      </w:r>
      <w:r w:rsidR="006F2EC8">
        <w:t xml:space="preserve">  A future source of funding should be dedicated to the stewardship of the falls when the initial stewardship money is expended.  </w:t>
      </w:r>
      <w:r w:rsidR="006E6934">
        <w:t xml:space="preserve">  </w:t>
      </w:r>
    </w:p>
    <w:p w:rsidR="006E6934" w:rsidRDefault="009D1A31" w:rsidP="00952760">
      <w:r w:rsidRPr="009D1A31">
        <w:object w:dxaOrig="4651" w:dyaOrig="3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373.8pt" o:ole="">
            <v:imagedata r:id="rId7" o:title=""/>
          </v:shape>
          <o:OLEObject Type="Embed" ProgID="AcroExch.Document.DC" ShapeID="_x0000_i1025" DrawAspect="Content" ObjectID="_1586195659" r:id="rId8"/>
        </w:object>
      </w:r>
    </w:p>
    <w:p w:rsidR="00094427" w:rsidRDefault="00094427" w:rsidP="00952760"/>
    <w:p w:rsidR="00094427" w:rsidRDefault="00016E45" w:rsidP="00952760">
      <w:r w:rsidRPr="00094427">
        <w:object w:dxaOrig="6120" w:dyaOrig="7921">
          <v:shape id="_x0000_i1026" type="#_x0000_t75" style="width:468.6pt;height:608.4pt" o:ole="">
            <v:imagedata r:id="rId9" o:title=""/>
          </v:shape>
          <o:OLEObject Type="Embed" ProgID="AcroExch.Document.DC" ShapeID="_x0000_i1026" DrawAspect="Content" ObjectID="_1586195660" r:id="rId10"/>
        </w:object>
      </w:r>
    </w:p>
    <w:p w:rsidR="009129DD" w:rsidRPr="00486740" w:rsidRDefault="009129DD" w:rsidP="009129DD">
      <w:pPr>
        <w:ind w:left="-360" w:hanging="450"/>
      </w:pPr>
      <w:r>
        <w:rPr>
          <w:noProof/>
        </w:rPr>
        <w:lastRenderedPageBreak/>
        <w:drawing>
          <wp:inline distT="0" distB="0" distL="0" distR="0">
            <wp:extent cx="5394551" cy="6981184"/>
            <wp:effectExtent l="6985" t="0" r="3810" b="3810"/>
            <wp:docPr id="1" name="Picture 1" descr="E:\Documents\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Park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394551" cy="6981184"/>
                    </a:xfrm>
                    <a:prstGeom prst="rect">
                      <a:avLst/>
                    </a:prstGeom>
                    <a:noFill/>
                    <a:ln>
                      <a:noFill/>
                    </a:ln>
                  </pic:spPr>
                </pic:pic>
              </a:graphicData>
            </a:graphic>
          </wp:inline>
        </w:drawing>
      </w:r>
    </w:p>
    <w:sectPr w:rsidR="009129DD" w:rsidRPr="00486740">
      <w:headerReference w:type="even" r:id="rId12"/>
      <w:headerReference w:type="default" r:id="rId13"/>
      <w:footerReference w:type="default" r:id="rId14"/>
      <w:head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0088" w:rsidRDefault="00EA0088" w:rsidP="006B3E81">
      <w:pPr>
        <w:spacing w:after="0" w:line="240" w:lineRule="auto"/>
      </w:pPr>
      <w:r>
        <w:separator/>
      </w:r>
    </w:p>
  </w:endnote>
  <w:endnote w:type="continuationSeparator" w:id="0">
    <w:p w:rsidR="00EA0088" w:rsidRDefault="00EA0088" w:rsidP="006B3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757288"/>
      <w:docPartObj>
        <w:docPartGallery w:val="Page Numbers (Bottom of Page)"/>
        <w:docPartUnique/>
      </w:docPartObj>
    </w:sdtPr>
    <w:sdtEndPr>
      <w:rPr>
        <w:noProof/>
      </w:rPr>
    </w:sdtEndPr>
    <w:sdtContent>
      <w:p w:rsidR="003B590A" w:rsidRDefault="003B59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B3E81" w:rsidRDefault="003B590A">
    <w:pPr>
      <w:pStyle w:val="Footer"/>
    </w:pPr>
    <w:r>
      <w:t>4/25/2018 9:07 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0088" w:rsidRDefault="00EA0088" w:rsidP="006B3E81">
      <w:pPr>
        <w:spacing w:after="0" w:line="240" w:lineRule="auto"/>
      </w:pPr>
      <w:r>
        <w:separator/>
      </w:r>
    </w:p>
  </w:footnote>
  <w:footnote w:type="continuationSeparator" w:id="0">
    <w:p w:rsidR="00EA0088" w:rsidRDefault="00EA0088" w:rsidP="006B3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E81" w:rsidRDefault="003B59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090304"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E81" w:rsidRDefault="003B59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090305"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E81" w:rsidRDefault="003B59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090303"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092CE5E"/>
    <w:lvl w:ilvl="0">
      <w:start w:val="1"/>
      <w:numFmt w:val="decimal"/>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pStyle w:val="Heading4"/>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1" w15:restartNumberingAfterBreak="0">
    <w:nsid w:val="3BDC2AB8"/>
    <w:multiLevelType w:val="hybridMultilevel"/>
    <w:tmpl w:val="0DF24D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E783682"/>
    <w:multiLevelType w:val="hybridMultilevel"/>
    <w:tmpl w:val="79866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DD6089"/>
    <w:multiLevelType w:val="multilevel"/>
    <w:tmpl w:val="6512E3CA"/>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4" w15:restartNumberingAfterBreak="0">
    <w:nsid w:val="4EEB463F"/>
    <w:multiLevelType w:val="hybridMultilevel"/>
    <w:tmpl w:val="18E43C68"/>
    <w:lvl w:ilvl="0" w:tplc="F90AB8FC">
      <w:start w:val="1"/>
      <w:numFmt w:val="decimal"/>
      <w:lvlText w:val="%1.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C112BB"/>
    <w:multiLevelType w:val="hybridMultilevel"/>
    <w:tmpl w:val="9490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160618"/>
    <w:multiLevelType w:val="hybridMultilevel"/>
    <w:tmpl w:val="F84C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8A3DA5"/>
    <w:multiLevelType w:val="hybridMultilevel"/>
    <w:tmpl w:val="A8040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72673B"/>
    <w:multiLevelType w:val="hybridMultilevel"/>
    <w:tmpl w:val="438E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0"/>
  </w:num>
  <w:num w:numId="4">
    <w:abstractNumId w:val="1"/>
  </w:num>
  <w:num w:numId="5">
    <w:abstractNumId w:val="3"/>
  </w:num>
  <w:num w:numId="6">
    <w:abstractNumId w:val="2"/>
  </w:num>
  <w:num w:numId="7">
    <w:abstractNumId w:val="6"/>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FF"/>
    <w:rsid w:val="00016E45"/>
    <w:rsid w:val="00027DC6"/>
    <w:rsid w:val="000516E3"/>
    <w:rsid w:val="00094427"/>
    <w:rsid w:val="000E7F47"/>
    <w:rsid w:val="002136CB"/>
    <w:rsid w:val="002914EA"/>
    <w:rsid w:val="00303F98"/>
    <w:rsid w:val="00341D67"/>
    <w:rsid w:val="003A3E29"/>
    <w:rsid w:val="003B590A"/>
    <w:rsid w:val="00402573"/>
    <w:rsid w:val="00407B12"/>
    <w:rsid w:val="00436832"/>
    <w:rsid w:val="00436948"/>
    <w:rsid w:val="00477970"/>
    <w:rsid w:val="00486740"/>
    <w:rsid w:val="0048677A"/>
    <w:rsid w:val="004A1EF4"/>
    <w:rsid w:val="00502DB9"/>
    <w:rsid w:val="0056281C"/>
    <w:rsid w:val="005C3F4C"/>
    <w:rsid w:val="005F118D"/>
    <w:rsid w:val="0064529D"/>
    <w:rsid w:val="006A4A4B"/>
    <w:rsid w:val="006B3E81"/>
    <w:rsid w:val="006E6934"/>
    <w:rsid w:val="006F2EC8"/>
    <w:rsid w:val="00744C18"/>
    <w:rsid w:val="00792CFF"/>
    <w:rsid w:val="00833A4A"/>
    <w:rsid w:val="00880E5F"/>
    <w:rsid w:val="008A5938"/>
    <w:rsid w:val="008C1454"/>
    <w:rsid w:val="009129DD"/>
    <w:rsid w:val="00952760"/>
    <w:rsid w:val="009A4AAC"/>
    <w:rsid w:val="009D1A31"/>
    <w:rsid w:val="009D4870"/>
    <w:rsid w:val="009E06F2"/>
    <w:rsid w:val="009F4539"/>
    <w:rsid w:val="00A17D84"/>
    <w:rsid w:val="00A205E9"/>
    <w:rsid w:val="00A21A23"/>
    <w:rsid w:val="00A91CC9"/>
    <w:rsid w:val="00AB5285"/>
    <w:rsid w:val="00B128E6"/>
    <w:rsid w:val="00BA0067"/>
    <w:rsid w:val="00BB704F"/>
    <w:rsid w:val="00BF3B02"/>
    <w:rsid w:val="00C15720"/>
    <w:rsid w:val="00C80148"/>
    <w:rsid w:val="00D11D89"/>
    <w:rsid w:val="00D34D83"/>
    <w:rsid w:val="00D870F0"/>
    <w:rsid w:val="00D93983"/>
    <w:rsid w:val="00E54F47"/>
    <w:rsid w:val="00E81659"/>
    <w:rsid w:val="00E93594"/>
    <w:rsid w:val="00EA0088"/>
    <w:rsid w:val="00EE6D3A"/>
    <w:rsid w:val="00F066CC"/>
    <w:rsid w:val="00F33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CC20A6"/>
  <w15:docId w15:val="{0CA7E20D-D19E-4074-9E1E-BF1D60988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4870"/>
    <w:rPr>
      <w:rFonts w:ascii="Times New Roman" w:hAnsi="Times New Roman"/>
    </w:rPr>
  </w:style>
  <w:style w:type="paragraph" w:styleId="Heading1">
    <w:name w:val="heading 1"/>
    <w:basedOn w:val="Normal"/>
    <w:next w:val="Normal"/>
    <w:link w:val="Heading1Char"/>
    <w:uiPriority w:val="9"/>
    <w:qFormat/>
    <w:rsid w:val="005C3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7B12"/>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qFormat/>
    <w:rsid w:val="00407B12"/>
    <w:pPr>
      <w:keepNext/>
      <w:spacing w:before="60" w:after="120" w:line="240" w:lineRule="auto"/>
      <w:outlineLvl w:val="2"/>
    </w:pPr>
    <w:rPr>
      <w:rFonts w:ascii="Arial Rounded MT Bold" w:hAnsi="Arial Rounded MT Bold"/>
    </w:rPr>
  </w:style>
  <w:style w:type="paragraph" w:styleId="Heading4">
    <w:name w:val="heading 4"/>
    <w:basedOn w:val="Normal"/>
    <w:next w:val="Normal"/>
    <w:link w:val="Heading4Char"/>
    <w:uiPriority w:val="9"/>
    <w:unhideWhenUsed/>
    <w:qFormat/>
    <w:rsid w:val="00407B12"/>
    <w:pPr>
      <w:keepNext/>
      <w:keepLines/>
      <w:numPr>
        <w:ilvl w:val="3"/>
        <w:numId w:val="3"/>
      </w:numPr>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07B12"/>
    <w:rPr>
      <w:rFonts w:ascii="Arial Rounded MT Bold" w:hAnsi="Arial Rounded MT Bold"/>
    </w:rPr>
  </w:style>
  <w:style w:type="character" w:customStyle="1" w:styleId="Heading4Char">
    <w:name w:val="Heading 4 Char"/>
    <w:basedOn w:val="DefaultParagraphFont"/>
    <w:link w:val="Heading4"/>
    <w:uiPriority w:val="9"/>
    <w:rsid w:val="009D4870"/>
    <w:rPr>
      <w:rFonts w:ascii="Times New Roman" w:eastAsiaTheme="majorEastAsia" w:hAnsi="Times New Roman" w:cstheme="majorBidi"/>
      <w:b/>
      <w:bCs/>
      <w:i/>
      <w:iCs/>
      <w:color w:val="4F81BD" w:themeColor="accent1"/>
    </w:rPr>
  </w:style>
  <w:style w:type="character" w:customStyle="1" w:styleId="Heading2Char">
    <w:name w:val="Heading 2 Char"/>
    <w:basedOn w:val="DefaultParagraphFont"/>
    <w:link w:val="Heading2"/>
    <w:uiPriority w:val="9"/>
    <w:rsid w:val="009D4870"/>
    <w:rPr>
      <w:rFonts w:ascii="Times New Roman" w:eastAsiaTheme="majorEastAsia" w:hAnsi="Times New Roman" w:cstheme="majorBidi"/>
      <w:b/>
      <w:bCs/>
      <w:color w:val="4F81BD" w:themeColor="accent1"/>
      <w:sz w:val="26"/>
      <w:szCs w:val="26"/>
    </w:rPr>
  </w:style>
  <w:style w:type="paragraph" w:customStyle="1" w:styleId="Default">
    <w:name w:val="Default"/>
    <w:rsid w:val="00792CFF"/>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C3F4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03F98"/>
    <w:pPr>
      <w:ind w:left="720"/>
      <w:contextualSpacing/>
    </w:pPr>
  </w:style>
  <w:style w:type="paragraph" w:styleId="NormalWeb">
    <w:name w:val="Normal (Web)"/>
    <w:basedOn w:val="Normal"/>
    <w:uiPriority w:val="99"/>
    <w:unhideWhenUsed/>
    <w:rsid w:val="00303F98"/>
    <w:pPr>
      <w:spacing w:before="100" w:beforeAutospacing="1" w:after="100" w:afterAutospacing="1" w:line="240" w:lineRule="auto"/>
    </w:pPr>
    <w:rPr>
      <w:rFonts w:eastAsia="Times New Roman" w:cs="Times New Roman"/>
      <w:sz w:val="24"/>
      <w:szCs w:val="24"/>
    </w:rPr>
  </w:style>
  <w:style w:type="paragraph" w:styleId="Title">
    <w:name w:val="Title"/>
    <w:basedOn w:val="Normal"/>
    <w:next w:val="Normal"/>
    <w:link w:val="TitleChar"/>
    <w:uiPriority w:val="10"/>
    <w:qFormat/>
    <w:rsid w:val="00213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136C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6B3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E81"/>
    <w:rPr>
      <w:rFonts w:ascii="Times New Roman" w:hAnsi="Times New Roman"/>
    </w:rPr>
  </w:style>
  <w:style w:type="paragraph" w:styleId="Footer">
    <w:name w:val="footer"/>
    <w:basedOn w:val="Normal"/>
    <w:link w:val="FooterChar"/>
    <w:uiPriority w:val="99"/>
    <w:unhideWhenUsed/>
    <w:rsid w:val="006B3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E81"/>
    <w:rPr>
      <w:rFonts w:ascii="Times New Roman" w:hAnsi="Times New Roman"/>
    </w:rPr>
  </w:style>
  <w:style w:type="paragraph" w:styleId="BalloonText">
    <w:name w:val="Balloon Text"/>
    <w:basedOn w:val="Normal"/>
    <w:link w:val="BalloonTextChar"/>
    <w:uiPriority w:val="99"/>
    <w:semiHidden/>
    <w:unhideWhenUsed/>
    <w:rsid w:val="00E81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6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21644">
      <w:bodyDiv w:val="1"/>
      <w:marLeft w:val="0"/>
      <w:marRight w:val="0"/>
      <w:marTop w:val="0"/>
      <w:marBottom w:val="0"/>
      <w:divBdr>
        <w:top w:val="none" w:sz="0" w:space="0" w:color="auto"/>
        <w:left w:val="none" w:sz="0" w:space="0" w:color="auto"/>
        <w:bottom w:val="none" w:sz="0" w:space="0" w:color="auto"/>
        <w:right w:val="none" w:sz="0" w:space="0" w:color="auto"/>
      </w:divBdr>
    </w:div>
    <w:div w:id="9827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2B"/>
    <w:rsid w:val="0040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FBC932B2C14683AA9FFF462AB8D3B9">
    <w:name w:val="C8FBC932B2C14683AA9FFF462AB8D3B9"/>
    <w:rsid w:val="004075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2422</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jbriggs200@nycap.rr.com</dc:creator>
  <cp:lastModifiedBy>Town Supervisor</cp:lastModifiedBy>
  <cp:revision>2</cp:revision>
  <dcterms:created xsi:type="dcterms:W3CDTF">2018-04-26T01:08:00Z</dcterms:created>
  <dcterms:modified xsi:type="dcterms:W3CDTF">2018-04-26T01:08:00Z</dcterms:modified>
</cp:coreProperties>
</file>